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76C0C0" w14:textId="77777777" w:rsidR="0076637A" w:rsidRDefault="00125E7D" w:rsidP="006840D7">
      <w:pPr>
        <w:pStyle w:val="Heading2"/>
        <w:tabs>
          <w:tab w:val="left" w:pos="3060"/>
        </w:tabs>
      </w:pPr>
      <w:r>
        <w:t xml:space="preserve">Observations and Descriptors: </w:t>
      </w:r>
      <w:r w:rsidR="00F84287">
        <w:br/>
      </w:r>
      <w:r w:rsidR="005F399D">
        <w:t xml:space="preserve">CROP </w:t>
      </w:r>
      <w:r w:rsidR="002E52D3">
        <w:t>D</w:t>
      </w:r>
      <w:r w:rsidR="002E52D3">
        <w:rPr>
          <w:lang w:eastAsia="zh-CN"/>
        </w:rPr>
        <w:t>ataview</w:t>
      </w:r>
      <w:r w:rsidR="002E52D3">
        <w:t>s</w:t>
      </w:r>
    </w:p>
    <w:p w14:paraId="06CD57BA" w14:textId="77777777" w:rsidR="00F84287" w:rsidRDefault="00F84287" w:rsidP="00F84287">
      <w:r>
        <w:rPr>
          <w:noProof/>
          <w:lang w:eastAsia="en-US"/>
        </w:rPr>
        <w:drawing>
          <wp:inline distT="0" distB="0" distL="0" distR="0" wp14:anchorId="0AF49C80" wp14:editId="6524929F">
            <wp:extent cx="914400" cy="914400"/>
            <wp:effectExtent l="19050" t="0" r="0" b="0"/>
            <wp:docPr id="48" name="Picture 39" descr="binder-2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inder-2in.png"/>
                    <pic:cNvPicPr>
                      <a:picLocks noChangeAspect="1" noChangeArrowheads="1"/>
                    </pic:cNvPicPr>
                  </pic:nvPicPr>
                  <pic:blipFill>
                    <a:blip r:embed="rId8" cstate="print"/>
                    <a:srcRect/>
                    <a:stretch>
                      <a:fillRect/>
                    </a:stretch>
                  </pic:blipFill>
                  <pic:spPr bwMode="auto">
                    <a:xfrm>
                      <a:off x="0" y="0"/>
                      <a:ext cx="914400" cy="914400"/>
                    </a:xfrm>
                    <a:prstGeom prst="rect">
                      <a:avLst/>
                    </a:prstGeom>
                    <a:noFill/>
                    <a:ln w="9525">
                      <a:noFill/>
                      <a:miter lim="800000"/>
                      <a:headEnd/>
                      <a:tailEnd/>
                    </a:ln>
                  </pic:spPr>
                </pic:pic>
              </a:graphicData>
            </a:graphic>
          </wp:inline>
        </w:drawing>
      </w:r>
    </w:p>
    <w:p w14:paraId="0EAB231C" w14:textId="77777777" w:rsidR="00F84287" w:rsidRDefault="00F84287" w:rsidP="00AC53EC"/>
    <w:p w14:paraId="566EA6E9" w14:textId="77777777" w:rsidR="00F84287" w:rsidRDefault="00F84287" w:rsidP="00F84287">
      <w:pPr>
        <w:pStyle w:val="Heading5Like"/>
      </w:pPr>
      <w:r>
        <w:t>Revision Date</w:t>
      </w:r>
    </w:p>
    <w:p w14:paraId="7DDCC43A" w14:textId="161E15DE" w:rsidR="00E81C3C" w:rsidRDefault="00174AC0" w:rsidP="003B4C24">
      <w:pPr>
        <w:rPr>
          <w:noProof/>
        </w:rPr>
      </w:pPr>
      <w:r>
        <w:rPr>
          <w:noProof/>
        </w:rPr>
        <w:t xml:space="preserve">April </w:t>
      </w:r>
      <w:r w:rsidR="009B78BF">
        <w:rPr>
          <w:noProof/>
        </w:rPr>
        <w:t>3</w:t>
      </w:r>
      <w:r w:rsidR="00357DD2">
        <w:rPr>
          <w:noProof/>
        </w:rPr>
        <w:t>, 202</w:t>
      </w:r>
      <w:r>
        <w:rPr>
          <w:noProof/>
        </w:rPr>
        <w:t>4</w:t>
      </w:r>
    </w:p>
    <w:p w14:paraId="1960E6C6" w14:textId="77777777" w:rsidR="00E81C3C" w:rsidRDefault="00E81C3C" w:rsidP="003B4C24">
      <w:pPr>
        <w:rPr>
          <w:noProof/>
        </w:rPr>
      </w:pPr>
    </w:p>
    <w:tbl>
      <w:tblPr>
        <w:tblW w:w="9648" w:type="dxa"/>
        <w:tblLayout w:type="fixed"/>
        <w:tblLook w:val="04A0" w:firstRow="1" w:lastRow="0" w:firstColumn="1" w:lastColumn="0" w:noHBand="0" w:noVBand="1"/>
      </w:tblPr>
      <w:tblGrid>
        <w:gridCol w:w="815"/>
        <w:gridCol w:w="8833"/>
      </w:tblGrid>
      <w:tr w:rsidR="00E81C3C" w:rsidRPr="00597272" w14:paraId="0715A655" w14:textId="77777777" w:rsidTr="009A56FF">
        <w:tc>
          <w:tcPr>
            <w:tcW w:w="815" w:type="dxa"/>
          </w:tcPr>
          <w:p w14:paraId="384BCA6E" w14:textId="46C2BABD" w:rsidR="00E81C3C" w:rsidRPr="00597272" w:rsidRDefault="00E81C3C" w:rsidP="009A56FF">
            <w:pPr>
              <w:pStyle w:val="NormalInTble"/>
              <w:jc w:val="right"/>
              <w:rPr>
                <w:b/>
              </w:rPr>
            </w:pPr>
          </w:p>
        </w:tc>
        <w:tc>
          <w:tcPr>
            <w:tcW w:w="8833" w:type="dxa"/>
          </w:tcPr>
          <w:p w14:paraId="4EA1B04E" w14:textId="61AD4E86" w:rsidR="00E81C3C" w:rsidRDefault="009B78BF" w:rsidP="00E81C3C">
            <w:r>
              <w:t xml:space="preserve">In GRIN-Global (GG), observations can be recorded for a crop’s traits, but to do so means that the crop, its trait, and if the trait uses a scale, its codes must have been created first.  </w:t>
            </w:r>
            <w:r w:rsidR="00E81C3C">
              <w:t xml:space="preserve">This document describes several inter-related dataviews </w:t>
            </w:r>
            <w:r w:rsidR="00E766A5">
              <w:t xml:space="preserve">used for managing </w:t>
            </w:r>
            <w:r>
              <w:t xml:space="preserve">crops, their </w:t>
            </w:r>
            <w:proofErr w:type="gramStart"/>
            <w:r>
              <w:t>traits</w:t>
            </w:r>
            <w:proofErr w:type="gramEnd"/>
            <w:r>
              <w:t xml:space="preserve"> and codes, and ultimately the </w:t>
            </w:r>
            <w:r w:rsidR="00E81C3C">
              <w:t>descriptor data (“observations”)</w:t>
            </w:r>
            <w:r>
              <w:t xml:space="preserve"> </w:t>
            </w:r>
            <w:proofErr w:type="gramStart"/>
            <w:r>
              <w:t>are created</w:t>
            </w:r>
            <w:proofErr w:type="gramEnd"/>
            <w:r>
              <w:t xml:space="preserve"> in the Curator Tool. </w:t>
            </w:r>
            <w:r w:rsidR="00E81C3C">
              <w:t xml:space="preserve">You also see how traits can be reviewed </w:t>
            </w:r>
            <w:proofErr w:type="gramStart"/>
            <w:r w:rsidR="00E81C3C">
              <w:t>in</w:t>
            </w:r>
            <w:proofErr w:type="gramEnd"/>
            <w:r w:rsidR="00E81C3C">
              <w:t xml:space="preserve"> the Public Website. </w:t>
            </w:r>
          </w:p>
          <w:p w14:paraId="2BF59214" w14:textId="06C84B91" w:rsidR="00E81C3C" w:rsidRDefault="009B78BF" w:rsidP="00E81C3C">
            <w:r>
              <w:t>I</w:t>
            </w:r>
            <w:r w:rsidR="00E81C3C">
              <w:t>n most organizations</w:t>
            </w:r>
            <w:r>
              <w:t xml:space="preserve"> using GG</w:t>
            </w:r>
            <w:r w:rsidR="00E81C3C">
              <w:t xml:space="preserve">, only a few users (or perhaps a </w:t>
            </w:r>
            <w:r w:rsidR="002B7FE4">
              <w:t xml:space="preserve">database </w:t>
            </w:r>
            <w:r w:rsidR="00E81C3C">
              <w:t>administrator</w:t>
            </w:r>
            <w:r w:rsidR="002B7FE4">
              <w:t xml:space="preserve"> or documentation manager</w:t>
            </w:r>
            <w:r w:rsidR="00E81C3C">
              <w:t>) will defin</w:t>
            </w:r>
            <w:r>
              <w:t xml:space="preserve">e the crop, </w:t>
            </w:r>
            <w:r w:rsidR="00E81C3C">
              <w:t>trait descriptors and their related code</w:t>
            </w:r>
            <w:r>
              <w:t xml:space="preserve"> records</w:t>
            </w:r>
            <w:r w:rsidR="00E81C3C">
              <w:t xml:space="preserve">, whereas many genebank </w:t>
            </w:r>
            <w:r w:rsidR="00E766A5">
              <w:t xml:space="preserve">staff </w:t>
            </w:r>
            <w:r>
              <w:t xml:space="preserve">will </w:t>
            </w:r>
            <w:r w:rsidR="00E766A5">
              <w:t xml:space="preserve">use </w:t>
            </w:r>
            <w:r w:rsidR="00E81C3C">
              <w:t xml:space="preserve">the Curator Tool to enter observation data. </w:t>
            </w:r>
          </w:p>
          <w:p w14:paraId="06F1D8C5" w14:textId="5926F646" w:rsidR="00E81C3C" w:rsidRPr="009E61E8" w:rsidRDefault="00000000" w:rsidP="009A56FF">
            <w:hyperlink w:anchor="changes" w:history="1">
              <w:r w:rsidR="00E81C3C" w:rsidRPr="00C2349E">
                <w:rPr>
                  <w:rStyle w:val="Hyperlink"/>
                </w:rPr>
                <w:t>Change</w:t>
              </w:r>
              <w:r w:rsidR="00E81C3C">
                <w:rPr>
                  <w:rStyle w:val="Hyperlink"/>
                </w:rPr>
                <w:t xml:space="preserve"> notes</w:t>
              </w:r>
            </w:hyperlink>
            <w:r w:rsidR="00E81C3C">
              <w:t xml:space="preserve"> pertaining to this document are also summarized in the appendix.  Review the </w:t>
            </w:r>
            <w:hyperlink w:anchor="toc" w:history="1">
              <w:r w:rsidR="00E81C3C" w:rsidRPr="00963E98">
                <w:rPr>
                  <w:rStyle w:val="Hyperlink"/>
                </w:rPr>
                <w:t>Table of Contents</w:t>
              </w:r>
            </w:hyperlink>
            <w:r w:rsidR="00E81C3C">
              <w:t xml:space="preserve"> which contains links to the document’s sections</w:t>
            </w:r>
            <w:r w:rsidR="00E766A5">
              <w:t>.</w:t>
            </w:r>
          </w:p>
        </w:tc>
      </w:tr>
    </w:tbl>
    <w:p w14:paraId="649AB729" w14:textId="77777777" w:rsidR="00E81C3C" w:rsidRDefault="00E81C3C" w:rsidP="00E81C3C"/>
    <w:p w14:paraId="1E718726" w14:textId="77777777" w:rsidR="00E81C3C" w:rsidRDefault="00E81C3C" w:rsidP="00E81C3C">
      <w:pPr>
        <w:pStyle w:val="Heading5Like"/>
      </w:pPr>
      <w:r>
        <w:t>Comments/Suggestions:</w:t>
      </w:r>
    </w:p>
    <w:p w14:paraId="045A7BD3" w14:textId="1F8054BE" w:rsidR="00E81C3C" w:rsidRDefault="00E81C3C" w:rsidP="00E81C3C">
      <w:pPr>
        <w:spacing w:after="0"/>
      </w:pPr>
      <w:r w:rsidRPr="00D63350">
        <w:t>Please contact</w:t>
      </w:r>
      <w:r w:rsidR="00C26F4F">
        <w:t xml:space="preserve"> </w:t>
      </w:r>
      <w:hyperlink r:id="rId9" w:history="1">
        <w:r w:rsidR="00C26F4F" w:rsidRPr="00C26F4F">
          <w:rPr>
            <w:rStyle w:val="Hyperlink"/>
          </w:rPr>
          <w:t>mailto:marty.reisinger@usda.gov</w:t>
        </w:r>
      </w:hyperlink>
      <w:r>
        <w:t xml:space="preserve"> </w:t>
      </w:r>
      <w:r w:rsidR="00C26F4F">
        <w:t>or mar@rrginc.com</w:t>
      </w:r>
      <w:r w:rsidRPr="00D63350">
        <w:t xml:space="preserve"> with any suggestions or questions related to this document.</w:t>
      </w:r>
      <w:r>
        <w:t xml:space="preserve"> This and other GRIN-Global –related documentation can be downloaded from the GRIN-Global </w:t>
      </w:r>
      <w:hyperlink r:id="rId10" w:history="1">
        <w:r w:rsidRPr="00A85B23">
          <w:rPr>
            <w:rStyle w:val="Hyperlink"/>
          </w:rPr>
          <w:t>Training page</w:t>
        </w:r>
      </w:hyperlink>
      <w:r>
        <w:t xml:space="preserve">. </w:t>
      </w:r>
    </w:p>
    <w:p w14:paraId="1E4CF7EA" w14:textId="13F8F314" w:rsidR="00E81C3C" w:rsidRDefault="00E81C3C" w:rsidP="003B4C24">
      <w:pPr>
        <w:rPr>
          <w:noProof/>
        </w:rPr>
      </w:pPr>
    </w:p>
    <w:p w14:paraId="509208BA" w14:textId="77777777" w:rsidR="00E766A5" w:rsidRDefault="00E766A5" w:rsidP="003B4C24">
      <w:pPr>
        <w:rPr>
          <w:noProof/>
        </w:rPr>
      </w:pPr>
    </w:p>
    <w:p w14:paraId="0F97A330" w14:textId="77777777" w:rsidR="00E766A5" w:rsidRDefault="00E766A5">
      <w:pPr>
        <w:spacing w:after="0"/>
        <w:rPr>
          <w:rFonts w:eastAsia="Times New Roman"/>
          <w:bCs/>
          <w:color w:val="0F243E" w:themeColor="text2" w:themeShade="80"/>
          <w:sz w:val="36"/>
          <w:lang w:eastAsia="en-US"/>
        </w:rPr>
      </w:pPr>
      <w:bookmarkStart w:id="0" w:name="toc"/>
      <w:bookmarkEnd w:id="0"/>
      <w:r>
        <w:br w:type="page"/>
      </w:r>
    </w:p>
    <w:p w14:paraId="09CF9092" w14:textId="0D65A5D5" w:rsidR="007C0EBC" w:rsidRDefault="00E81C3C" w:rsidP="00E81C3C">
      <w:pPr>
        <w:pStyle w:val="Heading3Like"/>
      </w:pPr>
      <w:r>
        <w:lastRenderedPageBreak/>
        <w:t>Contents</w:t>
      </w:r>
    </w:p>
    <w:p w14:paraId="791110CF" w14:textId="3D2191D7" w:rsidR="00AA2DD3" w:rsidRDefault="003F412B">
      <w:pPr>
        <w:pStyle w:val="TOC2"/>
        <w:rPr>
          <w:rFonts w:asciiTheme="minorHAnsi" w:eastAsiaTheme="minorEastAsia" w:hAnsiTheme="minorHAnsi" w:cstheme="minorBidi"/>
          <w:noProof/>
          <w:kern w:val="2"/>
          <w:sz w:val="24"/>
          <w:szCs w:val="24"/>
          <w:lang w:eastAsia="en-US"/>
          <w14:ligatures w14:val="standardContextual"/>
        </w:rPr>
      </w:pPr>
      <w:r>
        <w:rPr>
          <w:b/>
          <w:lang w:eastAsia="en-US"/>
        </w:rPr>
        <w:fldChar w:fldCharType="begin"/>
      </w:r>
      <w:r w:rsidR="001F1FF3">
        <w:rPr>
          <w:lang w:eastAsia="en-US"/>
        </w:rPr>
        <w:instrText xml:space="preserve"> TOC \h \z \t "</w:instrText>
      </w:r>
      <w:r w:rsidR="000575E5" w:rsidRPr="000575E5">
        <w:rPr>
          <w:b/>
          <w:lang w:eastAsia="en-US"/>
        </w:rPr>
        <w:instrText xml:space="preserve"> </w:instrText>
      </w:r>
      <w:r w:rsidR="000575E5">
        <w:rPr>
          <w:lang w:eastAsia="en-US"/>
        </w:rPr>
        <w:instrText xml:space="preserve">Heading </w:instrText>
      </w:r>
      <w:r w:rsidR="000575E5">
        <w:rPr>
          <w:b/>
          <w:lang w:eastAsia="en-US"/>
        </w:rPr>
        <w:instrText>3</w:instrText>
      </w:r>
      <w:r w:rsidR="000575E5">
        <w:rPr>
          <w:lang w:eastAsia="en-US"/>
        </w:rPr>
        <w:instrText>,1,</w:instrText>
      </w:r>
      <w:r w:rsidR="001F1FF3">
        <w:rPr>
          <w:lang w:eastAsia="en-US"/>
        </w:rPr>
        <w:instrText>Heading 4,</w:instrText>
      </w:r>
      <w:r w:rsidR="000575E5">
        <w:rPr>
          <w:b/>
          <w:lang w:eastAsia="en-US"/>
        </w:rPr>
        <w:instrText>2</w:instrText>
      </w:r>
      <w:r w:rsidR="001F1FF3">
        <w:rPr>
          <w:lang w:eastAsia="en-US"/>
        </w:rPr>
        <w:instrText>,Heading 5,</w:instrText>
      </w:r>
      <w:r w:rsidR="000575E5">
        <w:rPr>
          <w:b/>
          <w:lang w:eastAsia="en-US"/>
        </w:rPr>
        <w:instrText>3</w:instrText>
      </w:r>
      <w:r w:rsidR="001F1FF3">
        <w:rPr>
          <w:lang w:eastAsia="en-US"/>
        </w:rPr>
        <w:instrText xml:space="preserve">" </w:instrText>
      </w:r>
      <w:r>
        <w:rPr>
          <w:b/>
          <w:lang w:eastAsia="en-US"/>
        </w:rPr>
        <w:fldChar w:fldCharType="separate"/>
      </w:r>
      <w:hyperlink w:anchor="_Toc163056604" w:history="1">
        <w:r w:rsidR="00AA2DD3" w:rsidRPr="00777219">
          <w:rPr>
            <w:rStyle w:val="Hyperlink"/>
            <w:noProof/>
            <w:lang w:eastAsia="en-US"/>
          </w:rPr>
          <w:t>Overview</w:t>
        </w:r>
        <w:r w:rsidR="00AA2DD3">
          <w:rPr>
            <w:noProof/>
            <w:webHidden/>
          </w:rPr>
          <w:tab/>
        </w:r>
        <w:r w:rsidR="00AA2DD3">
          <w:rPr>
            <w:noProof/>
            <w:webHidden/>
          </w:rPr>
          <w:fldChar w:fldCharType="begin"/>
        </w:r>
        <w:r w:rsidR="00AA2DD3">
          <w:rPr>
            <w:noProof/>
            <w:webHidden/>
          </w:rPr>
          <w:instrText xml:space="preserve"> PAGEREF _Toc163056604 \h </w:instrText>
        </w:r>
        <w:r w:rsidR="00AA2DD3">
          <w:rPr>
            <w:noProof/>
            <w:webHidden/>
          </w:rPr>
        </w:r>
        <w:r w:rsidR="00AA2DD3">
          <w:rPr>
            <w:noProof/>
            <w:webHidden/>
          </w:rPr>
          <w:fldChar w:fldCharType="separate"/>
        </w:r>
        <w:r w:rsidR="00AA2DD3">
          <w:rPr>
            <w:noProof/>
            <w:webHidden/>
          </w:rPr>
          <w:t>4</w:t>
        </w:r>
        <w:r w:rsidR="00AA2DD3">
          <w:rPr>
            <w:noProof/>
            <w:webHidden/>
          </w:rPr>
          <w:fldChar w:fldCharType="end"/>
        </w:r>
      </w:hyperlink>
    </w:p>
    <w:p w14:paraId="1EBED1CF" w14:textId="32E3AAFF"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05" w:history="1">
        <w:r w:rsidRPr="00777219">
          <w:rPr>
            <w:rStyle w:val="Hyperlink"/>
            <w:noProof/>
          </w:rPr>
          <w:t>O</w:t>
        </w:r>
        <w:r w:rsidRPr="00777219">
          <w:rPr>
            <w:rStyle w:val="Hyperlink"/>
            <w:noProof/>
            <w:lang w:eastAsia="en-US"/>
          </w:rPr>
          <w:t>bservations on the Public Website</w:t>
        </w:r>
        <w:r>
          <w:rPr>
            <w:noProof/>
            <w:webHidden/>
          </w:rPr>
          <w:tab/>
        </w:r>
        <w:r>
          <w:rPr>
            <w:noProof/>
            <w:webHidden/>
          </w:rPr>
          <w:fldChar w:fldCharType="begin"/>
        </w:r>
        <w:r>
          <w:rPr>
            <w:noProof/>
            <w:webHidden/>
          </w:rPr>
          <w:instrText xml:space="preserve"> PAGEREF _Toc163056605 \h </w:instrText>
        </w:r>
        <w:r>
          <w:rPr>
            <w:noProof/>
            <w:webHidden/>
          </w:rPr>
        </w:r>
        <w:r>
          <w:rPr>
            <w:noProof/>
            <w:webHidden/>
          </w:rPr>
          <w:fldChar w:fldCharType="separate"/>
        </w:r>
        <w:r>
          <w:rPr>
            <w:noProof/>
            <w:webHidden/>
          </w:rPr>
          <w:t>4</w:t>
        </w:r>
        <w:r>
          <w:rPr>
            <w:noProof/>
            <w:webHidden/>
          </w:rPr>
          <w:fldChar w:fldCharType="end"/>
        </w:r>
      </w:hyperlink>
    </w:p>
    <w:p w14:paraId="1983A860" w14:textId="4191A429"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06" w:history="1">
        <w:r w:rsidRPr="00777219">
          <w:rPr>
            <w:rStyle w:val="Hyperlink"/>
            <w:noProof/>
          </w:rPr>
          <w:t>Where do you find Crop / Observations data in the Public Website?</w:t>
        </w:r>
        <w:r>
          <w:rPr>
            <w:noProof/>
            <w:webHidden/>
          </w:rPr>
          <w:tab/>
        </w:r>
        <w:r>
          <w:rPr>
            <w:noProof/>
            <w:webHidden/>
          </w:rPr>
          <w:fldChar w:fldCharType="begin"/>
        </w:r>
        <w:r>
          <w:rPr>
            <w:noProof/>
            <w:webHidden/>
          </w:rPr>
          <w:instrText xml:space="preserve"> PAGEREF _Toc163056606 \h </w:instrText>
        </w:r>
        <w:r>
          <w:rPr>
            <w:noProof/>
            <w:webHidden/>
          </w:rPr>
        </w:r>
        <w:r>
          <w:rPr>
            <w:noProof/>
            <w:webHidden/>
          </w:rPr>
          <w:fldChar w:fldCharType="separate"/>
        </w:r>
        <w:r>
          <w:rPr>
            <w:noProof/>
            <w:webHidden/>
          </w:rPr>
          <w:t>6</w:t>
        </w:r>
        <w:r>
          <w:rPr>
            <w:noProof/>
            <w:webHidden/>
          </w:rPr>
          <w:fldChar w:fldCharType="end"/>
        </w:r>
      </w:hyperlink>
    </w:p>
    <w:p w14:paraId="6ADF2ADD" w14:textId="5E8174D5"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07" w:history="1">
        <w:r w:rsidRPr="00777219">
          <w:rPr>
            <w:rStyle w:val="Hyperlink"/>
            <w:noProof/>
          </w:rPr>
          <w:t>Mapping Species to a Crop</w:t>
        </w:r>
        <w:r>
          <w:rPr>
            <w:noProof/>
            <w:webHidden/>
          </w:rPr>
          <w:tab/>
        </w:r>
        <w:r>
          <w:rPr>
            <w:noProof/>
            <w:webHidden/>
          </w:rPr>
          <w:fldChar w:fldCharType="begin"/>
        </w:r>
        <w:r>
          <w:rPr>
            <w:noProof/>
            <w:webHidden/>
          </w:rPr>
          <w:instrText xml:space="preserve"> PAGEREF _Toc163056607 \h </w:instrText>
        </w:r>
        <w:r>
          <w:rPr>
            <w:noProof/>
            <w:webHidden/>
          </w:rPr>
        </w:r>
        <w:r>
          <w:rPr>
            <w:noProof/>
            <w:webHidden/>
          </w:rPr>
          <w:fldChar w:fldCharType="separate"/>
        </w:r>
        <w:r>
          <w:rPr>
            <w:noProof/>
            <w:webHidden/>
          </w:rPr>
          <w:t>6</w:t>
        </w:r>
        <w:r>
          <w:rPr>
            <w:noProof/>
            <w:webHidden/>
          </w:rPr>
          <w:fldChar w:fldCharType="end"/>
        </w:r>
      </w:hyperlink>
    </w:p>
    <w:p w14:paraId="0E7C3EC6" w14:textId="305C9C87"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08" w:history="1">
        <w:r w:rsidRPr="00777219">
          <w:rPr>
            <w:rStyle w:val="Hyperlink"/>
            <w:noProof/>
          </w:rPr>
          <w:t xml:space="preserve">Adding a taxon to </w:t>
        </w:r>
        <w:r w:rsidRPr="00777219">
          <w:rPr>
            <w:rStyle w:val="Hyperlink"/>
            <w:i/>
            <w:noProof/>
          </w:rPr>
          <w:t xml:space="preserve">multiple </w:t>
        </w:r>
        <w:r w:rsidRPr="00777219">
          <w:rPr>
            <w:rStyle w:val="Hyperlink"/>
            <w:noProof/>
          </w:rPr>
          <w:t>crops (Taxonomy Crop Map)</w:t>
        </w:r>
        <w:r>
          <w:rPr>
            <w:noProof/>
            <w:webHidden/>
          </w:rPr>
          <w:tab/>
        </w:r>
        <w:r>
          <w:rPr>
            <w:noProof/>
            <w:webHidden/>
          </w:rPr>
          <w:fldChar w:fldCharType="begin"/>
        </w:r>
        <w:r>
          <w:rPr>
            <w:noProof/>
            <w:webHidden/>
          </w:rPr>
          <w:instrText xml:space="preserve"> PAGEREF _Toc163056608 \h </w:instrText>
        </w:r>
        <w:r>
          <w:rPr>
            <w:noProof/>
            <w:webHidden/>
          </w:rPr>
        </w:r>
        <w:r>
          <w:rPr>
            <w:noProof/>
            <w:webHidden/>
          </w:rPr>
          <w:fldChar w:fldCharType="separate"/>
        </w:r>
        <w:r>
          <w:rPr>
            <w:noProof/>
            <w:webHidden/>
          </w:rPr>
          <w:t>9</w:t>
        </w:r>
        <w:r>
          <w:rPr>
            <w:noProof/>
            <w:webHidden/>
          </w:rPr>
          <w:fldChar w:fldCharType="end"/>
        </w:r>
      </w:hyperlink>
    </w:p>
    <w:p w14:paraId="4F80E75A" w14:textId="309E68C8"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09" w:history="1">
        <w:r w:rsidRPr="00777219">
          <w:rPr>
            <w:rStyle w:val="Hyperlink"/>
            <w:noProof/>
          </w:rPr>
          <w:t>Determining a Crop’s species</w:t>
        </w:r>
        <w:r>
          <w:rPr>
            <w:noProof/>
            <w:webHidden/>
          </w:rPr>
          <w:tab/>
        </w:r>
        <w:r>
          <w:rPr>
            <w:noProof/>
            <w:webHidden/>
          </w:rPr>
          <w:fldChar w:fldCharType="begin"/>
        </w:r>
        <w:r>
          <w:rPr>
            <w:noProof/>
            <w:webHidden/>
          </w:rPr>
          <w:instrText xml:space="preserve"> PAGEREF _Toc163056609 \h </w:instrText>
        </w:r>
        <w:r>
          <w:rPr>
            <w:noProof/>
            <w:webHidden/>
          </w:rPr>
        </w:r>
        <w:r>
          <w:rPr>
            <w:noProof/>
            <w:webHidden/>
          </w:rPr>
          <w:fldChar w:fldCharType="separate"/>
        </w:r>
        <w:r>
          <w:rPr>
            <w:noProof/>
            <w:webHidden/>
          </w:rPr>
          <w:t>10</w:t>
        </w:r>
        <w:r>
          <w:rPr>
            <w:noProof/>
            <w:webHidden/>
          </w:rPr>
          <w:fldChar w:fldCharType="end"/>
        </w:r>
      </w:hyperlink>
    </w:p>
    <w:p w14:paraId="1F385518" w14:textId="65F641BF"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10" w:history="1">
        <w:r w:rsidRPr="00777219">
          <w:rPr>
            <w:rStyle w:val="Hyperlink"/>
            <w:noProof/>
          </w:rPr>
          <w:t>Determining a Species’ crop</w:t>
        </w:r>
        <w:r>
          <w:rPr>
            <w:noProof/>
            <w:webHidden/>
          </w:rPr>
          <w:tab/>
        </w:r>
        <w:r>
          <w:rPr>
            <w:noProof/>
            <w:webHidden/>
          </w:rPr>
          <w:fldChar w:fldCharType="begin"/>
        </w:r>
        <w:r>
          <w:rPr>
            <w:noProof/>
            <w:webHidden/>
          </w:rPr>
          <w:instrText xml:space="preserve"> PAGEREF _Toc163056610 \h </w:instrText>
        </w:r>
        <w:r>
          <w:rPr>
            <w:noProof/>
            <w:webHidden/>
          </w:rPr>
        </w:r>
        <w:r>
          <w:rPr>
            <w:noProof/>
            <w:webHidden/>
          </w:rPr>
          <w:fldChar w:fldCharType="separate"/>
        </w:r>
        <w:r>
          <w:rPr>
            <w:noProof/>
            <w:webHidden/>
          </w:rPr>
          <w:t>10</w:t>
        </w:r>
        <w:r>
          <w:rPr>
            <w:noProof/>
            <w:webHidden/>
          </w:rPr>
          <w:fldChar w:fldCharType="end"/>
        </w:r>
      </w:hyperlink>
    </w:p>
    <w:p w14:paraId="4F2534B0" w14:textId="10770A3C"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11" w:history="1">
        <w:r w:rsidRPr="00777219">
          <w:rPr>
            <w:rStyle w:val="Hyperlink"/>
            <w:noProof/>
          </w:rPr>
          <w:t>Viewing Crop Observations in the Public Website</w:t>
        </w:r>
        <w:r>
          <w:rPr>
            <w:noProof/>
            <w:webHidden/>
          </w:rPr>
          <w:tab/>
        </w:r>
        <w:r>
          <w:rPr>
            <w:noProof/>
            <w:webHidden/>
          </w:rPr>
          <w:fldChar w:fldCharType="begin"/>
        </w:r>
        <w:r>
          <w:rPr>
            <w:noProof/>
            <w:webHidden/>
          </w:rPr>
          <w:instrText xml:space="preserve"> PAGEREF _Toc163056611 \h </w:instrText>
        </w:r>
        <w:r>
          <w:rPr>
            <w:noProof/>
            <w:webHidden/>
          </w:rPr>
        </w:r>
        <w:r>
          <w:rPr>
            <w:noProof/>
            <w:webHidden/>
          </w:rPr>
          <w:fldChar w:fldCharType="separate"/>
        </w:r>
        <w:r>
          <w:rPr>
            <w:noProof/>
            <w:webHidden/>
          </w:rPr>
          <w:t>11</w:t>
        </w:r>
        <w:r>
          <w:rPr>
            <w:noProof/>
            <w:webHidden/>
          </w:rPr>
          <w:fldChar w:fldCharType="end"/>
        </w:r>
      </w:hyperlink>
    </w:p>
    <w:p w14:paraId="61631BE7" w14:textId="2F7538BF"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12" w:history="1">
        <w:r w:rsidRPr="00777219">
          <w:rPr>
            <w:rStyle w:val="Hyperlink"/>
            <w:noProof/>
          </w:rPr>
          <w:t>Displaying CROP Descriptors, species, and other Information</w:t>
        </w:r>
        <w:r>
          <w:rPr>
            <w:noProof/>
            <w:webHidden/>
          </w:rPr>
          <w:tab/>
        </w:r>
        <w:r>
          <w:rPr>
            <w:noProof/>
            <w:webHidden/>
          </w:rPr>
          <w:fldChar w:fldCharType="begin"/>
        </w:r>
        <w:r>
          <w:rPr>
            <w:noProof/>
            <w:webHidden/>
          </w:rPr>
          <w:instrText xml:space="preserve"> PAGEREF _Toc163056612 \h </w:instrText>
        </w:r>
        <w:r>
          <w:rPr>
            <w:noProof/>
            <w:webHidden/>
          </w:rPr>
        </w:r>
        <w:r>
          <w:rPr>
            <w:noProof/>
            <w:webHidden/>
          </w:rPr>
          <w:fldChar w:fldCharType="separate"/>
        </w:r>
        <w:r>
          <w:rPr>
            <w:noProof/>
            <w:webHidden/>
          </w:rPr>
          <w:t>14</w:t>
        </w:r>
        <w:r>
          <w:rPr>
            <w:noProof/>
            <w:webHidden/>
          </w:rPr>
          <w:fldChar w:fldCharType="end"/>
        </w:r>
      </w:hyperlink>
    </w:p>
    <w:p w14:paraId="32325033" w14:textId="03CA35C8"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13" w:history="1">
        <w:r w:rsidRPr="00777219">
          <w:rPr>
            <w:rStyle w:val="Hyperlink"/>
            <w:noProof/>
          </w:rPr>
          <w:t>Public Website – Alternative Method for Displaying Descriptors</w:t>
        </w:r>
        <w:r>
          <w:rPr>
            <w:noProof/>
            <w:webHidden/>
          </w:rPr>
          <w:tab/>
        </w:r>
        <w:r>
          <w:rPr>
            <w:noProof/>
            <w:webHidden/>
          </w:rPr>
          <w:fldChar w:fldCharType="begin"/>
        </w:r>
        <w:r>
          <w:rPr>
            <w:noProof/>
            <w:webHidden/>
          </w:rPr>
          <w:instrText xml:space="preserve"> PAGEREF _Toc163056613 \h </w:instrText>
        </w:r>
        <w:r>
          <w:rPr>
            <w:noProof/>
            <w:webHidden/>
          </w:rPr>
        </w:r>
        <w:r>
          <w:rPr>
            <w:noProof/>
            <w:webHidden/>
          </w:rPr>
          <w:fldChar w:fldCharType="separate"/>
        </w:r>
        <w:r>
          <w:rPr>
            <w:noProof/>
            <w:webHidden/>
          </w:rPr>
          <w:t>15</w:t>
        </w:r>
        <w:r>
          <w:rPr>
            <w:noProof/>
            <w:webHidden/>
          </w:rPr>
          <w:fldChar w:fldCharType="end"/>
        </w:r>
      </w:hyperlink>
    </w:p>
    <w:p w14:paraId="4F3B81DA" w14:textId="58E8E378"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14" w:history="1">
        <w:r w:rsidRPr="00777219">
          <w:rPr>
            <w:rStyle w:val="Hyperlink"/>
            <w:noProof/>
          </w:rPr>
          <w:t>Curator Tool Overview of Crops</w:t>
        </w:r>
        <w:r>
          <w:rPr>
            <w:noProof/>
            <w:webHidden/>
          </w:rPr>
          <w:tab/>
        </w:r>
        <w:r>
          <w:rPr>
            <w:noProof/>
            <w:webHidden/>
          </w:rPr>
          <w:fldChar w:fldCharType="begin"/>
        </w:r>
        <w:r>
          <w:rPr>
            <w:noProof/>
            <w:webHidden/>
          </w:rPr>
          <w:instrText xml:space="preserve"> PAGEREF _Toc163056614 \h </w:instrText>
        </w:r>
        <w:r>
          <w:rPr>
            <w:noProof/>
            <w:webHidden/>
          </w:rPr>
        </w:r>
        <w:r>
          <w:rPr>
            <w:noProof/>
            <w:webHidden/>
          </w:rPr>
          <w:fldChar w:fldCharType="separate"/>
        </w:r>
        <w:r>
          <w:rPr>
            <w:noProof/>
            <w:webHidden/>
          </w:rPr>
          <w:t>15</w:t>
        </w:r>
        <w:r>
          <w:rPr>
            <w:noProof/>
            <w:webHidden/>
          </w:rPr>
          <w:fldChar w:fldCharType="end"/>
        </w:r>
      </w:hyperlink>
    </w:p>
    <w:p w14:paraId="38F1736B" w14:textId="31F1E606"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15" w:history="1">
        <w:r w:rsidRPr="00777219">
          <w:rPr>
            <w:rStyle w:val="Hyperlink"/>
            <w:noProof/>
          </w:rPr>
          <w:t>The Crop Group of Dataviews</w:t>
        </w:r>
        <w:r>
          <w:rPr>
            <w:noProof/>
            <w:webHidden/>
          </w:rPr>
          <w:tab/>
        </w:r>
        <w:r>
          <w:rPr>
            <w:noProof/>
            <w:webHidden/>
          </w:rPr>
          <w:fldChar w:fldCharType="begin"/>
        </w:r>
        <w:r>
          <w:rPr>
            <w:noProof/>
            <w:webHidden/>
          </w:rPr>
          <w:instrText xml:space="preserve"> PAGEREF _Toc163056615 \h </w:instrText>
        </w:r>
        <w:r>
          <w:rPr>
            <w:noProof/>
            <w:webHidden/>
          </w:rPr>
        </w:r>
        <w:r>
          <w:rPr>
            <w:noProof/>
            <w:webHidden/>
          </w:rPr>
          <w:fldChar w:fldCharType="separate"/>
        </w:r>
        <w:r>
          <w:rPr>
            <w:noProof/>
            <w:webHidden/>
          </w:rPr>
          <w:t>15</w:t>
        </w:r>
        <w:r>
          <w:rPr>
            <w:noProof/>
            <w:webHidden/>
          </w:rPr>
          <w:fldChar w:fldCharType="end"/>
        </w:r>
      </w:hyperlink>
    </w:p>
    <w:p w14:paraId="21E5A6F1" w14:textId="7D97C92D"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16" w:history="1">
        <w:r w:rsidRPr="00777219">
          <w:rPr>
            <w:rStyle w:val="Hyperlink"/>
            <w:noProof/>
          </w:rPr>
          <w:t>Curator Tool Crop and Trait Dataviews</w:t>
        </w:r>
        <w:r>
          <w:rPr>
            <w:noProof/>
            <w:webHidden/>
          </w:rPr>
          <w:tab/>
        </w:r>
        <w:r>
          <w:rPr>
            <w:noProof/>
            <w:webHidden/>
          </w:rPr>
          <w:fldChar w:fldCharType="begin"/>
        </w:r>
        <w:r>
          <w:rPr>
            <w:noProof/>
            <w:webHidden/>
          </w:rPr>
          <w:instrText xml:space="preserve"> PAGEREF _Toc163056616 \h </w:instrText>
        </w:r>
        <w:r>
          <w:rPr>
            <w:noProof/>
            <w:webHidden/>
          </w:rPr>
        </w:r>
        <w:r>
          <w:rPr>
            <w:noProof/>
            <w:webHidden/>
          </w:rPr>
          <w:fldChar w:fldCharType="separate"/>
        </w:r>
        <w:r>
          <w:rPr>
            <w:noProof/>
            <w:webHidden/>
          </w:rPr>
          <w:t>15</w:t>
        </w:r>
        <w:r>
          <w:rPr>
            <w:noProof/>
            <w:webHidden/>
          </w:rPr>
          <w:fldChar w:fldCharType="end"/>
        </w:r>
      </w:hyperlink>
    </w:p>
    <w:p w14:paraId="02422194" w14:textId="095DB95C"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17" w:history="1">
        <w:r w:rsidRPr="00777219">
          <w:rPr>
            <w:rStyle w:val="Hyperlink"/>
            <w:noProof/>
          </w:rPr>
          <w:t>Creating Observation Records</w:t>
        </w:r>
        <w:r>
          <w:rPr>
            <w:noProof/>
            <w:webHidden/>
          </w:rPr>
          <w:tab/>
        </w:r>
        <w:r>
          <w:rPr>
            <w:noProof/>
            <w:webHidden/>
          </w:rPr>
          <w:fldChar w:fldCharType="begin"/>
        </w:r>
        <w:r>
          <w:rPr>
            <w:noProof/>
            <w:webHidden/>
          </w:rPr>
          <w:instrText xml:space="preserve"> PAGEREF _Toc163056617 \h </w:instrText>
        </w:r>
        <w:r>
          <w:rPr>
            <w:noProof/>
            <w:webHidden/>
          </w:rPr>
        </w:r>
        <w:r>
          <w:rPr>
            <w:noProof/>
            <w:webHidden/>
          </w:rPr>
          <w:fldChar w:fldCharType="separate"/>
        </w:r>
        <w:r>
          <w:rPr>
            <w:noProof/>
            <w:webHidden/>
          </w:rPr>
          <w:t>16</w:t>
        </w:r>
        <w:r>
          <w:rPr>
            <w:noProof/>
            <w:webHidden/>
          </w:rPr>
          <w:fldChar w:fldCharType="end"/>
        </w:r>
      </w:hyperlink>
    </w:p>
    <w:p w14:paraId="3E0EDCD1" w14:textId="06538127"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18" w:history="1">
        <w:r w:rsidRPr="00777219">
          <w:rPr>
            <w:rStyle w:val="Hyperlink"/>
            <w:noProof/>
          </w:rPr>
          <w:t>Get Crop Trait Observation</w:t>
        </w:r>
        <w:r>
          <w:rPr>
            <w:noProof/>
            <w:webHidden/>
          </w:rPr>
          <w:tab/>
        </w:r>
        <w:r>
          <w:rPr>
            <w:noProof/>
            <w:webHidden/>
          </w:rPr>
          <w:fldChar w:fldCharType="begin"/>
        </w:r>
        <w:r>
          <w:rPr>
            <w:noProof/>
            <w:webHidden/>
          </w:rPr>
          <w:instrText xml:space="preserve"> PAGEREF _Toc163056618 \h </w:instrText>
        </w:r>
        <w:r>
          <w:rPr>
            <w:noProof/>
            <w:webHidden/>
          </w:rPr>
        </w:r>
        <w:r>
          <w:rPr>
            <w:noProof/>
            <w:webHidden/>
          </w:rPr>
          <w:fldChar w:fldCharType="separate"/>
        </w:r>
        <w:r>
          <w:rPr>
            <w:noProof/>
            <w:webHidden/>
          </w:rPr>
          <w:t>16</w:t>
        </w:r>
        <w:r>
          <w:rPr>
            <w:noProof/>
            <w:webHidden/>
          </w:rPr>
          <w:fldChar w:fldCharType="end"/>
        </w:r>
      </w:hyperlink>
    </w:p>
    <w:p w14:paraId="5B3A24A7" w14:textId="168BA113"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19" w:history="1">
        <w:r w:rsidRPr="00777219">
          <w:rPr>
            <w:rStyle w:val="Hyperlink"/>
            <w:noProof/>
            <w:lang w:eastAsia="en-US"/>
          </w:rPr>
          <w:t>Determination by a Trigger if the Accession Species Fits Under a Crop</w:t>
        </w:r>
        <w:r>
          <w:rPr>
            <w:noProof/>
            <w:webHidden/>
          </w:rPr>
          <w:tab/>
        </w:r>
        <w:r>
          <w:rPr>
            <w:noProof/>
            <w:webHidden/>
          </w:rPr>
          <w:fldChar w:fldCharType="begin"/>
        </w:r>
        <w:r>
          <w:rPr>
            <w:noProof/>
            <w:webHidden/>
          </w:rPr>
          <w:instrText xml:space="preserve"> PAGEREF _Toc163056619 \h </w:instrText>
        </w:r>
        <w:r>
          <w:rPr>
            <w:noProof/>
            <w:webHidden/>
          </w:rPr>
        </w:r>
        <w:r>
          <w:rPr>
            <w:noProof/>
            <w:webHidden/>
          </w:rPr>
          <w:fldChar w:fldCharType="separate"/>
        </w:r>
        <w:r>
          <w:rPr>
            <w:noProof/>
            <w:webHidden/>
          </w:rPr>
          <w:t>17</w:t>
        </w:r>
        <w:r>
          <w:rPr>
            <w:noProof/>
            <w:webHidden/>
          </w:rPr>
          <w:fldChar w:fldCharType="end"/>
        </w:r>
      </w:hyperlink>
    </w:p>
    <w:p w14:paraId="609D0CA2" w14:textId="581A4248"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20" w:history="1">
        <w:r w:rsidRPr="00777219">
          <w:rPr>
            <w:rStyle w:val="Hyperlink"/>
            <w:noProof/>
            <w:lang w:eastAsia="en-US"/>
          </w:rPr>
          <w:t>Attach Observations to the Accession or Inventory?</w:t>
        </w:r>
        <w:r>
          <w:rPr>
            <w:noProof/>
            <w:webHidden/>
          </w:rPr>
          <w:tab/>
        </w:r>
        <w:r>
          <w:rPr>
            <w:noProof/>
            <w:webHidden/>
          </w:rPr>
          <w:fldChar w:fldCharType="begin"/>
        </w:r>
        <w:r>
          <w:rPr>
            <w:noProof/>
            <w:webHidden/>
          </w:rPr>
          <w:instrText xml:space="preserve"> PAGEREF _Toc163056620 \h </w:instrText>
        </w:r>
        <w:r>
          <w:rPr>
            <w:noProof/>
            <w:webHidden/>
          </w:rPr>
        </w:r>
        <w:r>
          <w:rPr>
            <w:noProof/>
            <w:webHidden/>
          </w:rPr>
          <w:fldChar w:fldCharType="separate"/>
        </w:r>
        <w:r>
          <w:rPr>
            <w:noProof/>
            <w:webHidden/>
          </w:rPr>
          <w:t>18</w:t>
        </w:r>
        <w:r>
          <w:rPr>
            <w:noProof/>
            <w:webHidden/>
          </w:rPr>
          <w:fldChar w:fldCharType="end"/>
        </w:r>
      </w:hyperlink>
    </w:p>
    <w:p w14:paraId="03FA8742" w14:textId="4069103A"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21" w:history="1">
        <w:r w:rsidRPr="00777219">
          <w:rPr>
            <w:rStyle w:val="Hyperlink"/>
            <w:noProof/>
            <w:lang w:eastAsia="en-US"/>
          </w:rPr>
          <w:t>Bulk Importing of Observations</w:t>
        </w:r>
        <w:r>
          <w:rPr>
            <w:noProof/>
            <w:webHidden/>
          </w:rPr>
          <w:tab/>
        </w:r>
        <w:r>
          <w:rPr>
            <w:noProof/>
            <w:webHidden/>
          </w:rPr>
          <w:fldChar w:fldCharType="begin"/>
        </w:r>
        <w:r>
          <w:rPr>
            <w:noProof/>
            <w:webHidden/>
          </w:rPr>
          <w:instrText xml:space="preserve"> PAGEREF _Toc163056621 \h </w:instrText>
        </w:r>
        <w:r>
          <w:rPr>
            <w:noProof/>
            <w:webHidden/>
          </w:rPr>
        </w:r>
        <w:r>
          <w:rPr>
            <w:noProof/>
            <w:webHidden/>
          </w:rPr>
          <w:fldChar w:fldCharType="separate"/>
        </w:r>
        <w:r>
          <w:rPr>
            <w:noProof/>
            <w:webHidden/>
          </w:rPr>
          <w:t>18</w:t>
        </w:r>
        <w:r>
          <w:rPr>
            <w:noProof/>
            <w:webHidden/>
          </w:rPr>
          <w:fldChar w:fldCharType="end"/>
        </w:r>
      </w:hyperlink>
    </w:p>
    <w:p w14:paraId="3D23B1BD" w14:textId="271679D1"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22" w:history="1">
        <w:r w:rsidRPr="00777219">
          <w:rPr>
            <w:rStyle w:val="Hyperlink"/>
            <w:noProof/>
            <w:lang w:eastAsia="en-US"/>
          </w:rPr>
          <w:t>English vs. ENG</w:t>
        </w:r>
        <w:r>
          <w:rPr>
            <w:noProof/>
            <w:webHidden/>
          </w:rPr>
          <w:tab/>
        </w:r>
        <w:r>
          <w:rPr>
            <w:noProof/>
            <w:webHidden/>
          </w:rPr>
          <w:fldChar w:fldCharType="begin"/>
        </w:r>
        <w:r>
          <w:rPr>
            <w:noProof/>
            <w:webHidden/>
          </w:rPr>
          <w:instrText xml:space="preserve"> PAGEREF _Toc163056622 \h </w:instrText>
        </w:r>
        <w:r>
          <w:rPr>
            <w:noProof/>
            <w:webHidden/>
          </w:rPr>
        </w:r>
        <w:r>
          <w:rPr>
            <w:noProof/>
            <w:webHidden/>
          </w:rPr>
          <w:fldChar w:fldCharType="separate"/>
        </w:r>
        <w:r>
          <w:rPr>
            <w:noProof/>
            <w:webHidden/>
          </w:rPr>
          <w:t>24</w:t>
        </w:r>
        <w:r>
          <w:rPr>
            <w:noProof/>
            <w:webHidden/>
          </w:rPr>
          <w:fldChar w:fldCharType="end"/>
        </w:r>
      </w:hyperlink>
    </w:p>
    <w:p w14:paraId="1D66736F" w14:textId="336080B3"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23" w:history="1">
        <w:r w:rsidRPr="00777219">
          <w:rPr>
            <w:rStyle w:val="Hyperlink"/>
            <w:noProof/>
            <w:lang w:eastAsia="en-US"/>
          </w:rPr>
          <w:t>Archived Observations</w:t>
        </w:r>
        <w:r>
          <w:rPr>
            <w:noProof/>
            <w:webHidden/>
          </w:rPr>
          <w:tab/>
        </w:r>
        <w:r>
          <w:rPr>
            <w:noProof/>
            <w:webHidden/>
          </w:rPr>
          <w:fldChar w:fldCharType="begin"/>
        </w:r>
        <w:r>
          <w:rPr>
            <w:noProof/>
            <w:webHidden/>
          </w:rPr>
          <w:instrText xml:space="preserve"> PAGEREF _Toc163056623 \h </w:instrText>
        </w:r>
        <w:r>
          <w:rPr>
            <w:noProof/>
            <w:webHidden/>
          </w:rPr>
        </w:r>
        <w:r>
          <w:rPr>
            <w:noProof/>
            <w:webHidden/>
          </w:rPr>
          <w:fldChar w:fldCharType="separate"/>
        </w:r>
        <w:r>
          <w:rPr>
            <w:noProof/>
            <w:webHidden/>
          </w:rPr>
          <w:t>26</w:t>
        </w:r>
        <w:r>
          <w:rPr>
            <w:noProof/>
            <w:webHidden/>
          </w:rPr>
          <w:fldChar w:fldCharType="end"/>
        </w:r>
      </w:hyperlink>
    </w:p>
    <w:p w14:paraId="7E671FA5" w14:textId="136015E7"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24" w:history="1">
        <w:r w:rsidRPr="00777219">
          <w:rPr>
            <w:rStyle w:val="Hyperlink"/>
            <w:noProof/>
          </w:rPr>
          <w:t>Descriptor Standards and Guidelines</w:t>
        </w:r>
        <w:r>
          <w:rPr>
            <w:noProof/>
            <w:webHidden/>
          </w:rPr>
          <w:tab/>
        </w:r>
        <w:r>
          <w:rPr>
            <w:noProof/>
            <w:webHidden/>
          </w:rPr>
          <w:fldChar w:fldCharType="begin"/>
        </w:r>
        <w:r>
          <w:rPr>
            <w:noProof/>
            <w:webHidden/>
          </w:rPr>
          <w:instrText xml:space="preserve"> PAGEREF _Toc163056624 \h </w:instrText>
        </w:r>
        <w:r>
          <w:rPr>
            <w:noProof/>
            <w:webHidden/>
          </w:rPr>
        </w:r>
        <w:r>
          <w:rPr>
            <w:noProof/>
            <w:webHidden/>
          </w:rPr>
          <w:fldChar w:fldCharType="separate"/>
        </w:r>
        <w:r>
          <w:rPr>
            <w:noProof/>
            <w:webHidden/>
          </w:rPr>
          <w:t>26</w:t>
        </w:r>
        <w:r>
          <w:rPr>
            <w:noProof/>
            <w:webHidden/>
          </w:rPr>
          <w:fldChar w:fldCharType="end"/>
        </w:r>
      </w:hyperlink>
    </w:p>
    <w:p w14:paraId="5535F13B" w14:textId="579CC79C"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25" w:history="1">
        <w:r w:rsidRPr="00777219">
          <w:rPr>
            <w:rStyle w:val="Hyperlink"/>
            <w:noProof/>
          </w:rPr>
          <w:t>The Crop “Family” of Dataviews</w:t>
        </w:r>
        <w:r>
          <w:rPr>
            <w:noProof/>
            <w:webHidden/>
          </w:rPr>
          <w:tab/>
        </w:r>
        <w:r>
          <w:rPr>
            <w:noProof/>
            <w:webHidden/>
          </w:rPr>
          <w:fldChar w:fldCharType="begin"/>
        </w:r>
        <w:r>
          <w:rPr>
            <w:noProof/>
            <w:webHidden/>
          </w:rPr>
          <w:instrText xml:space="preserve"> PAGEREF _Toc163056625 \h </w:instrText>
        </w:r>
        <w:r>
          <w:rPr>
            <w:noProof/>
            <w:webHidden/>
          </w:rPr>
        </w:r>
        <w:r>
          <w:rPr>
            <w:noProof/>
            <w:webHidden/>
          </w:rPr>
          <w:fldChar w:fldCharType="separate"/>
        </w:r>
        <w:r>
          <w:rPr>
            <w:noProof/>
            <w:webHidden/>
          </w:rPr>
          <w:t>27</w:t>
        </w:r>
        <w:r>
          <w:rPr>
            <w:noProof/>
            <w:webHidden/>
          </w:rPr>
          <w:fldChar w:fldCharType="end"/>
        </w:r>
      </w:hyperlink>
    </w:p>
    <w:p w14:paraId="11743AAE" w14:textId="7C6F7CE1"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26" w:history="1">
        <w:r w:rsidRPr="00777219">
          <w:rPr>
            <w:rStyle w:val="Hyperlink"/>
            <w:noProof/>
          </w:rPr>
          <w:t>Overview</w:t>
        </w:r>
        <w:r>
          <w:rPr>
            <w:noProof/>
            <w:webHidden/>
          </w:rPr>
          <w:tab/>
        </w:r>
        <w:r>
          <w:rPr>
            <w:noProof/>
            <w:webHidden/>
          </w:rPr>
          <w:fldChar w:fldCharType="begin"/>
        </w:r>
        <w:r>
          <w:rPr>
            <w:noProof/>
            <w:webHidden/>
          </w:rPr>
          <w:instrText xml:space="preserve"> PAGEREF _Toc163056626 \h </w:instrText>
        </w:r>
        <w:r>
          <w:rPr>
            <w:noProof/>
            <w:webHidden/>
          </w:rPr>
        </w:r>
        <w:r>
          <w:rPr>
            <w:noProof/>
            <w:webHidden/>
          </w:rPr>
          <w:fldChar w:fldCharType="separate"/>
        </w:r>
        <w:r>
          <w:rPr>
            <w:noProof/>
            <w:webHidden/>
          </w:rPr>
          <w:t>27</w:t>
        </w:r>
        <w:r>
          <w:rPr>
            <w:noProof/>
            <w:webHidden/>
          </w:rPr>
          <w:fldChar w:fldCharType="end"/>
        </w:r>
      </w:hyperlink>
    </w:p>
    <w:p w14:paraId="32FBDB4F" w14:textId="4288B6A0"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27" w:history="1">
        <w:r w:rsidRPr="00777219">
          <w:rPr>
            <w:rStyle w:val="Hyperlink"/>
            <w:noProof/>
          </w:rPr>
          <w:t>Crop</w:t>
        </w:r>
        <w:r>
          <w:rPr>
            <w:noProof/>
            <w:webHidden/>
          </w:rPr>
          <w:tab/>
        </w:r>
        <w:r>
          <w:rPr>
            <w:noProof/>
            <w:webHidden/>
          </w:rPr>
          <w:fldChar w:fldCharType="begin"/>
        </w:r>
        <w:r>
          <w:rPr>
            <w:noProof/>
            <w:webHidden/>
          </w:rPr>
          <w:instrText xml:space="preserve"> PAGEREF _Toc163056627 \h </w:instrText>
        </w:r>
        <w:r>
          <w:rPr>
            <w:noProof/>
            <w:webHidden/>
          </w:rPr>
        </w:r>
        <w:r>
          <w:rPr>
            <w:noProof/>
            <w:webHidden/>
          </w:rPr>
          <w:fldChar w:fldCharType="separate"/>
        </w:r>
        <w:r>
          <w:rPr>
            <w:noProof/>
            <w:webHidden/>
          </w:rPr>
          <w:t>27</w:t>
        </w:r>
        <w:r>
          <w:rPr>
            <w:noProof/>
            <w:webHidden/>
          </w:rPr>
          <w:fldChar w:fldCharType="end"/>
        </w:r>
      </w:hyperlink>
    </w:p>
    <w:p w14:paraId="03194516" w14:textId="095D9D0D"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28" w:history="1">
        <w:r w:rsidRPr="00777219">
          <w:rPr>
            <w:rStyle w:val="Hyperlink"/>
            <w:noProof/>
            <w:lang w:eastAsia="en-US"/>
          </w:rPr>
          <w:t>Method</w:t>
        </w:r>
        <w:r>
          <w:rPr>
            <w:noProof/>
            <w:webHidden/>
          </w:rPr>
          <w:tab/>
        </w:r>
        <w:r>
          <w:rPr>
            <w:noProof/>
            <w:webHidden/>
          </w:rPr>
          <w:fldChar w:fldCharType="begin"/>
        </w:r>
        <w:r>
          <w:rPr>
            <w:noProof/>
            <w:webHidden/>
          </w:rPr>
          <w:instrText xml:space="preserve"> PAGEREF _Toc163056628 \h </w:instrText>
        </w:r>
        <w:r>
          <w:rPr>
            <w:noProof/>
            <w:webHidden/>
          </w:rPr>
        </w:r>
        <w:r>
          <w:rPr>
            <w:noProof/>
            <w:webHidden/>
          </w:rPr>
          <w:fldChar w:fldCharType="separate"/>
        </w:r>
        <w:r>
          <w:rPr>
            <w:noProof/>
            <w:webHidden/>
          </w:rPr>
          <w:t>28</w:t>
        </w:r>
        <w:r>
          <w:rPr>
            <w:noProof/>
            <w:webHidden/>
          </w:rPr>
          <w:fldChar w:fldCharType="end"/>
        </w:r>
      </w:hyperlink>
    </w:p>
    <w:p w14:paraId="7B7C193B" w14:textId="145AA121"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29" w:history="1">
        <w:r w:rsidRPr="00777219">
          <w:rPr>
            <w:rStyle w:val="Hyperlink"/>
            <w:noProof/>
            <w:lang w:eastAsia="en-US"/>
          </w:rPr>
          <w:t>Crop Trait</w:t>
        </w:r>
        <w:r>
          <w:rPr>
            <w:noProof/>
            <w:webHidden/>
          </w:rPr>
          <w:tab/>
        </w:r>
        <w:r>
          <w:rPr>
            <w:noProof/>
            <w:webHidden/>
          </w:rPr>
          <w:fldChar w:fldCharType="begin"/>
        </w:r>
        <w:r>
          <w:rPr>
            <w:noProof/>
            <w:webHidden/>
          </w:rPr>
          <w:instrText xml:space="preserve"> PAGEREF _Toc163056629 \h </w:instrText>
        </w:r>
        <w:r>
          <w:rPr>
            <w:noProof/>
            <w:webHidden/>
          </w:rPr>
        </w:r>
        <w:r>
          <w:rPr>
            <w:noProof/>
            <w:webHidden/>
          </w:rPr>
          <w:fldChar w:fldCharType="separate"/>
        </w:r>
        <w:r>
          <w:rPr>
            <w:noProof/>
            <w:webHidden/>
          </w:rPr>
          <w:t>29</w:t>
        </w:r>
        <w:r>
          <w:rPr>
            <w:noProof/>
            <w:webHidden/>
          </w:rPr>
          <w:fldChar w:fldCharType="end"/>
        </w:r>
      </w:hyperlink>
    </w:p>
    <w:p w14:paraId="62E0EE23" w14:textId="50A4E949"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30" w:history="1">
        <w:r w:rsidRPr="00777219">
          <w:rPr>
            <w:rStyle w:val="Hyperlink"/>
            <w:noProof/>
            <w:lang w:eastAsia="en-US"/>
          </w:rPr>
          <w:t>Three Observation Types: Numeric, Text, and Coded</w:t>
        </w:r>
        <w:r>
          <w:rPr>
            <w:noProof/>
            <w:webHidden/>
          </w:rPr>
          <w:tab/>
        </w:r>
        <w:r>
          <w:rPr>
            <w:noProof/>
            <w:webHidden/>
          </w:rPr>
          <w:fldChar w:fldCharType="begin"/>
        </w:r>
        <w:r>
          <w:rPr>
            <w:noProof/>
            <w:webHidden/>
          </w:rPr>
          <w:instrText xml:space="preserve"> PAGEREF _Toc163056630 \h </w:instrText>
        </w:r>
        <w:r>
          <w:rPr>
            <w:noProof/>
            <w:webHidden/>
          </w:rPr>
        </w:r>
        <w:r>
          <w:rPr>
            <w:noProof/>
            <w:webHidden/>
          </w:rPr>
          <w:fldChar w:fldCharType="separate"/>
        </w:r>
        <w:r>
          <w:rPr>
            <w:noProof/>
            <w:webHidden/>
          </w:rPr>
          <w:t>30</w:t>
        </w:r>
        <w:r>
          <w:rPr>
            <w:noProof/>
            <w:webHidden/>
          </w:rPr>
          <w:fldChar w:fldCharType="end"/>
        </w:r>
      </w:hyperlink>
    </w:p>
    <w:p w14:paraId="6A1C8F4D" w14:textId="23D374E8"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31" w:history="1">
        <w:r w:rsidRPr="00777219">
          <w:rPr>
            <w:rStyle w:val="Hyperlink"/>
            <w:noProof/>
            <w:lang w:eastAsia="en-US"/>
          </w:rPr>
          <w:t>Trait Titles and Descriptions</w:t>
        </w:r>
        <w:r>
          <w:rPr>
            <w:noProof/>
            <w:webHidden/>
          </w:rPr>
          <w:tab/>
        </w:r>
        <w:r>
          <w:rPr>
            <w:noProof/>
            <w:webHidden/>
          </w:rPr>
          <w:fldChar w:fldCharType="begin"/>
        </w:r>
        <w:r>
          <w:rPr>
            <w:noProof/>
            <w:webHidden/>
          </w:rPr>
          <w:instrText xml:space="preserve"> PAGEREF _Toc163056631 \h </w:instrText>
        </w:r>
        <w:r>
          <w:rPr>
            <w:noProof/>
            <w:webHidden/>
          </w:rPr>
        </w:r>
        <w:r>
          <w:rPr>
            <w:noProof/>
            <w:webHidden/>
          </w:rPr>
          <w:fldChar w:fldCharType="separate"/>
        </w:r>
        <w:r>
          <w:rPr>
            <w:noProof/>
            <w:webHidden/>
          </w:rPr>
          <w:t>34</w:t>
        </w:r>
        <w:r>
          <w:rPr>
            <w:noProof/>
            <w:webHidden/>
          </w:rPr>
          <w:fldChar w:fldCharType="end"/>
        </w:r>
      </w:hyperlink>
    </w:p>
    <w:p w14:paraId="64B26DF6" w14:textId="58557D26"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32" w:history="1">
        <w:r w:rsidRPr="00777219">
          <w:rPr>
            <w:rStyle w:val="Hyperlink"/>
            <w:noProof/>
            <w:lang w:eastAsia="en-US"/>
          </w:rPr>
          <w:t>Crop Trait Language</w:t>
        </w:r>
        <w:r>
          <w:rPr>
            <w:noProof/>
            <w:webHidden/>
          </w:rPr>
          <w:tab/>
        </w:r>
        <w:r>
          <w:rPr>
            <w:noProof/>
            <w:webHidden/>
          </w:rPr>
          <w:fldChar w:fldCharType="begin"/>
        </w:r>
        <w:r>
          <w:rPr>
            <w:noProof/>
            <w:webHidden/>
          </w:rPr>
          <w:instrText xml:space="preserve"> PAGEREF _Toc163056632 \h </w:instrText>
        </w:r>
        <w:r>
          <w:rPr>
            <w:noProof/>
            <w:webHidden/>
          </w:rPr>
        </w:r>
        <w:r>
          <w:rPr>
            <w:noProof/>
            <w:webHidden/>
          </w:rPr>
          <w:fldChar w:fldCharType="separate"/>
        </w:r>
        <w:r>
          <w:rPr>
            <w:noProof/>
            <w:webHidden/>
          </w:rPr>
          <w:t>34</w:t>
        </w:r>
        <w:r>
          <w:rPr>
            <w:noProof/>
            <w:webHidden/>
          </w:rPr>
          <w:fldChar w:fldCharType="end"/>
        </w:r>
      </w:hyperlink>
    </w:p>
    <w:p w14:paraId="2C317346" w14:textId="6107497E"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33" w:history="1">
        <w:r w:rsidRPr="00777219">
          <w:rPr>
            <w:rStyle w:val="Hyperlink"/>
            <w:noProof/>
          </w:rPr>
          <w:t>CORE Subset of Accessions</w:t>
        </w:r>
        <w:r>
          <w:rPr>
            <w:noProof/>
            <w:webHidden/>
          </w:rPr>
          <w:tab/>
        </w:r>
        <w:r>
          <w:rPr>
            <w:noProof/>
            <w:webHidden/>
          </w:rPr>
          <w:fldChar w:fldCharType="begin"/>
        </w:r>
        <w:r>
          <w:rPr>
            <w:noProof/>
            <w:webHidden/>
          </w:rPr>
          <w:instrText xml:space="preserve"> PAGEREF _Toc163056633 \h </w:instrText>
        </w:r>
        <w:r>
          <w:rPr>
            <w:noProof/>
            <w:webHidden/>
          </w:rPr>
        </w:r>
        <w:r>
          <w:rPr>
            <w:noProof/>
            <w:webHidden/>
          </w:rPr>
          <w:fldChar w:fldCharType="separate"/>
        </w:r>
        <w:r>
          <w:rPr>
            <w:noProof/>
            <w:webHidden/>
          </w:rPr>
          <w:t>37</w:t>
        </w:r>
        <w:r>
          <w:rPr>
            <w:noProof/>
            <w:webHidden/>
          </w:rPr>
          <w:fldChar w:fldCharType="end"/>
        </w:r>
      </w:hyperlink>
    </w:p>
    <w:p w14:paraId="00201668" w14:textId="31ECE44F"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34" w:history="1">
        <w:r w:rsidRPr="00777219">
          <w:rPr>
            <w:rStyle w:val="Hyperlink"/>
            <w:noProof/>
            <w:lang w:eastAsia="en-US"/>
          </w:rPr>
          <w:t>Crop Trait Code</w:t>
        </w:r>
        <w:r>
          <w:rPr>
            <w:noProof/>
            <w:webHidden/>
          </w:rPr>
          <w:tab/>
        </w:r>
        <w:r>
          <w:rPr>
            <w:noProof/>
            <w:webHidden/>
          </w:rPr>
          <w:fldChar w:fldCharType="begin"/>
        </w:r>
        <w:r>
          <w:rPr>
            <w:noProof/>
            <w:webHidden/>
          </w:rPr>
          <w:instrText xml:space="preserve"> PAGEREF _Toc163056634 \h </w:instrText>
        </w:r>
        <w:r>
          <w:rPr>
            <w:noProof/>
            <w:webHidden/>
          </w:rPr>
        </w:r>
        <w:r>
          <w:rPr>
            <w:noProof/>
            <w:webHidden/>
          </w:rPr>
          <w:fldChar w:fldCharType="separate"/>
        </w:r>
        <w:r>
          <w:rPr>
            <w:noProof/>
            <w:webHidden/>
          </w:rPr>
          <w:t>38</w:t>
        </w:r>
        <w:r>
          <w:rPr>
            <w:noProof/>
            <w:webHidden/>
          </w:rPr>
          <w:fldChar w:fldCharType="end"/>
        </w:r>
      </w:hyperlink>
    </w:p>
    <w:p w14:paraId="6A083C51" w14:textId="08C451F3"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35" w:history="1">
        <w:r w:rsidRPr="00777219">
          <w:rPr>
            <w:rStyle w:val="Hyperlink"/>
            <w:noProof/>
            <w:lang w:eastAsia="en-US"/>
          </w:rPr>
          <w:t xml:space="preserve">Crop Trait Code Language </w:t>
        </w:r>
        <w:r w:rsidRPr="00777219">
          <w:rPr>
            <w:rStyle w:val="Hyperlink"/>
            <w:noProof/>
          </w:rPr>
          <w:t>Dataview</w:t>
        </w:r>
        <w:r>
          <w:rPr>
            <w:noProof/>
            <w:webHidden/>
          </w:rPr>
          <w:tab/>
        </w:r>
        <w:r>
          <w:rPr>
            <w:noProof/>
            <w:webHidden/>
          </w:rPr>
          <w:fldChar w:fldCharType="begin"/>
        </w:r>
        <w:r>
          <w:rPr>
            <w:noProof/>
            <w:webHidden/>
          </w:rPr>
          <w:instrText xml:space="preserve"> PAGEREF _Toc163056635 \h </w:instrText>
        </w:r>
        <w:r>
          <w:rPr>
            <w:noProof/>
            <w:webHidden/>
          </w:rPr>
        </w:r>
        <w:r>
          <w:rPr>
            <w:noProof/>
            <w:webHidden/>
          </w:rPr>
          <w:fldChar w:fldCharType="separate"/>
        </w:r>
        <w:r>
          <w:rPr>
            <w:noProof/>
            <w:webHidden/>
          </w:rPr>
          <w:t>39</w:t>
        </w:r>
        <w:r>
          <w:rPr>
            <w:noProof/>
            <w:webHidden/>
          </w:rPr>
          <w:fldChar w:fldCharType="end"/>
        </w:r>
      </w:hyperlink>
    </w:p>
    <w:p w14:paraId="58FED388" w14:textId="3EAA1C2E"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36" w:history="1">
        <w:r w:rsidRPr="00777219">
          <w:rPr>
            <w:rStyle w:val="Hyperlink"/>
            <w:noProof/>
          </w:rPr>
          <w:t>Attachments (File attachments)</w:t>
        </w:r>
        <w:r>
          <w:rPr>
            <w:noProof/>
            <w:webHidden/>
          </w:rPr>
          <w:tab/>
        </w:r>
        <w:r>
          <w:rPr>
            <w:noProof/>
            <w:webHidden/>
          </w:rPr>
          <w:fldChar w:fldCharType="begin"/>
        </w:r>
        <w:r>
          <w:rPr>
            <w:noProof/>
            <w:webHidden/>
          </w:rPr>
          <w:instrText xml:space="preserve"> PAGEREF _Toc163056636 \h </w:instrText>
        </w:r>
        <w:r>
          <w:rPr>
            <w:noProof/>
            <w:webHidden/>
          </w:rPr>
        </w:r>
        <w:r>
          <w:rPr>
            <w:noProof/>
            <w:webHidden/>
          </w:rPr>
          <w:fldChar w:fldCharType="separate"/>
        </w:r>
        <w:r>
          <w:rPr>
            <w:noProof/>
            <w:webHidden/>
          </w:rPr>
          <w:t>40</w:t>
        </w:r>
        <w:r>
          <w:rPr>
            <w:noProof/>
            <w:webHidden/>
          </w:rPr>
          <w:fldChar w:fldCharType="end"/>
        </w:r>
      </w:hyperlink>
    </w:p>
    <w:p w14:paraId="4305E40B" w14:textId="51B90C4E"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37" w:history="1">
        <w:r w:rsidRPr="00777219">
          <w:rPr>
            <w:rStyle w:val="Hyperlink"/>
            <w:noProof/>
          </w:rPr>
          <w:t>Crop Attach</w:t>
        </w:r>
        <w:r>
          <w:rPr>
            <w:noProof/>
            <w:webHidden/>
          </w:rPr>
          <w:tab/>
        </w:r>
        <w:r>
          <w:rPr>
            <w:noProof/>
            <w:webHidden/>
          </w:rPr>
          <w:fldChar w:fldCharType="begin"/>
        </w:r>
        <w:r>
          <w:rPr>
            <w:noProof/>
            <w:webHidden/>
          </w:rPr>
          <w:instrText xml:space="preserve"> PAGEREF _Toc163056637 \h </w:instrText>
        </w:r>
        <w:r>
          <w:rPr>
            <w:noProof/>
            <w:webHidden/>
          </w:rPr>
        </w:r>
        <w:r>
          <w:rPr>
            <w:noProof/>
            <w:webHidden/>
          </w:rPr>
          <w:fldChar w:fldCharType="separate"/>
        </w:r>
        <w:r>
          <w:rPr>
            <w:noProof/>
            <w:webHidden/>
          </w:rPr>
          <w:t>40</w:t>
        </w:r>
        <w:r>
          <w:rPr>
            <w:noProof/>
            <w:webHidden/>
          </w:rPr>
          <w:fldChar w:fldCharType="end"/>
        </w:r>
      </w:hyperlink>
    </w:p>
    <w:p w14:paraId="540A5974" w14:textId="4216EED8"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38" w:history="1">
        <w:r w:rsidRPr="00777219">
          <w:rPr>
            <w:rStyle w:val="Hyperlink"/>
            <w:noProof/>
          </w:rPr>
          <w:t>Crop Trait Attach</w:t>
        </w:r>
        <w:r>
          <w:rPr>
            <w:noProof/>
            <w:webHidden/>
          </w:rPr>
          <w:tab/>
        </w:r>
        <w:r>
          <w:rPr>
            <w:noProof/>
            <w:webHidden/>
          </w:rPr>
          <w:fldChar w:fldCharType="begin"/>
        </w:r>
        <w:r>
          <w:rPr>
            <w:noProof/>
            <w:webHidden/>
          </w:rPr>
          <w:instrText xml:space="preserve"> PAGEREF _Toc163056638 \h </w:instrText>
        </w:r>
        <w:r>
          <w:rPr>
            <w:noProof/>
            <w:webHidden/>
          </w:rPr>
        </w:r>
        <w:r>
          <w:rPr>
            <w:noProof/>
            <w:webHidden/>
          </w:rPr>
          <w:fldChar w:fldCharType="separate"/>
        </w:r>
        <w:r>
          <w:rPr>
            <w:noProof/>
            <w:webHidden/>
          </w:rPr>
          <w:t>41</w:t>
        </w:r>
        <w:r>
          <w:rPr>
            <w:noProof/>
            <w:webHidden/>
          </w:rPr>
          <w:fldChar w:fldCharType="end"/>
        </w:r>
      </w:hyperlink>
    </w:p>
    <w:p w14:paraId="2C16A0B7" w14:textId="173274F9"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39" w:history="1">
        <w:r w:rsidRPr="00777219">
          <w:rPr>
            <w:rStyle w:val="Hyperlink"/>
            <w:noProof/>
          </w:rPr>
          <w:t xml:space="preserve">Using Descriptors to Establish a </w:t>
        </w:r>
        <w:r w:rsidRPr="00777219">
          <w:rPr>
            <w:rStyle w:val="Hyperlink"/>
            <w:i/>
            <w:noProof/>
          </w:rPr>
          <w:t>Core</w:t>
        </w:r>
        <w:r w:rsidRPr="00777219">
          <w:rPr>
            <w:rStyle w:val="Hyperlink"/>
            <w:noProof/>
          </w:rPr>
          <w:t xml:space="preserve"> Subset of Accessions</w:t>
        </w:r>
        <w:r>
          <w:rPr>
            <w:noProof/>
            <w:webHidden/>
          </w:rPr>
          <w:tab/>
        </w:r>
        <w:r>
          <w:rPr>
            <w:noProof/>
            <w:webHidden/>
          </w:rPr>
          <w:fldChar w:fldCharType="begin"/>
        </w:r>
        <w:r>
          <w:rPr>
            <w:noProof/>
            <w:webHidden/>
          </w:rPr>
          <w:instrText xml:space="preserve"> PAGEREF _Toc163056639 \h </w:instrText>
        </w:r>
        <w:r>
          <w:rPr>
            <w:noProof/>
            <w:webHidden/>
          </w:rPr>
        </w:r>
        <w:r>
          <w:rPr>
            <w:noProof/>
            <w:webHidden/>
          </w:rPr>
          <w:fldChar w:fldCharType="separate"/>
        </w:r>
        <w:r>
          <w:rPr>
            <w:noProof/>
            <w:webHidden/>
          </w:rPr>
          <w:t>42</w:t>
        </w:r>
        <w:r>
          <w:rPr>
            <w:noProof/>
            <w:webHidden/>
          </w:rPr>
          <w:fldChar w:fldCharType="end"/>
        </w:r>
      </w:hyperlink>
    </w:p>
    <w:p w14:paraId="7B2063B2" w14:textId="1F9932E2"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40" w:history="1">
        <w:r w:rsidRPr="00777219">
          <w:rPr>
            <w:rStyle w:val="Hyperlink"/>
            <w:noProof/>
          </w:rPr>
          <w:t>Methods – Used to Display Comparative Data</w:t>
        </w:r>
        <w:r>
          <w:rPr>
            <w:noProof/>
            <w:webHidden/>
          </w:rPr>
          <w:tab/>
        </w:r>
        <w:r>
          <w:rPr>
            <w:noProof/>
            <w:webHidden/>
          </w:rPr>
          <w:fldChar w:fldCharType="begin"/>
        </w:r>
        <w:r>
          <w:rPr>
            <w:noProof/>
            <w:webHidden/>
          </w:rPr>
          <w:instrText xml:space="preserve"> PAGEREF _Toc163056640 \h </w:instrText>
        </w:r>
        <w:r>
          <w:rPr>
            <w:noProof/>
            <w:webHidden/>
          </w:rPr>
        </w:r>
        <w:r>
          <w:rPr>
            <w:noProof/>
            <w:webHidden/>
          </w:rPr>
          <w:fldChar w:fldCharType="separate"/>
        </w:r>
        <w:r>
          <w:rPr>
            <w:noProof/>
            <w:webHidden/>
          </w:rPr>
          <w:t>43</w:t>
        </w:r>
        <w:r>
          <w:rPr>
            <w:noProof/>
            <w:webHidden/>
          </w:rPr>
          <w:fldChar w:fldCharType="end"/>
        </w:r>
      </w:hyperlink>
    </w:p>
    <w:p w14:paraId="249D8DFD" w14:textId="47AC0EA8"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41" w:history="1">
        <w:r w:rsidRPr="00777219">
          <w:rPr>
            <w:rStyle w:val="Hyperlink"/>
            <w:noProof/>
          </w:rPr>
          <w:t>Correcting Observation Records to Point to a Different Accession</w:t>
        </w:r>
        <w:r>
          <w:rPr>
            <w:noProof/>
            <w:webHidden/>
          </w:rPr>
          <w:tab/>
        </w:r>
        <w:r>
          <w:rPr>
            <w:noProof/>
            <w:webHidden/>
          </w:rPr>
          <w:fldChar w:fldCharType="begin"/>
        </w:r>
        <w:r>
          <w:rPr>
            <w:noProof/>
            <w:webHidden/>
          </w:rPr>
          <w:instrText xml:space="preserve"> PAGEREF _Toc163056641 \h </w:instrText>
        </w:r>
        <w:r>
          <w:rPr>
            <w:noProof/>
            <w:webHidden/>
          </w:rPr>
        </w:r>
        <w:r>
          <w:rPr>
            <w:noProof/>
            <w:webHidden/>
          </w:rPr>
          <w:fldChar w:fldCharType="separate"/>
        </w:r>
        <w:r>
          <w:rPr>
            <w:noProof/>
            <w:webHidden/>
          </w:rPr>
          <w:t>44</w:t>
        </w:r>
        <w:r>
          <w:rPr>
            <w:noProof/>
            <w:webHidden/>
          </w:rPr>
          <w:fldChar w:fldCharType="end"/>
        </w:r>
      </w:hyperlink>
    </w:p>
    <w:p w14:paraId="4B5CF328" w14:textId="1E1D6EBC" w:rsidR="00AA2DD3" w:rsidRDefault="00AA2DD3">
      <w:pPr>
        <w:pStyle w:val="TOC1"/>
        <w:rPr>
          <w:rFonts w:asciiTheme="minorHAnsi" w:eastAsiaTheme="minorEastAsia" w:hAnsiTheme="minorHAnsi" w:cstheme="minorBidi"/>
          <w:b w:val="0"/>
          <w:kern w:val="2"/>
          <w:sz w:val="24"/>
          <w:szCs w:val="24"/>
          <w:lang w:eastAsia="en-US"/>
          <w14:ligatures w14:val="standardContextual"/>
        </w:rPr>
      </w:pPr>
      <w:hyperlink w:anchor="_Toc163056642" w:history="1">
        <w:r w:rsidRPr="00777219">
          <w:rPr>
            <w:rStyle w:val="Hyperlink"/>
          </w:rPr>
          <w:t>Appendix A: Changes in this Document</w:t>
        </w:r>
        <w:r>
          <w:rPr>
            <w:webHidden/>
          </w:rPr>
          <w:tab/>
        </w:r>
        <w:r>
          <w:rPr>
            <w:webHidden/>
          </w:rPr>
          <w:fldChar w:fldCharType="begin"/>
        </w:r>
        <w:r>
          <w:rPr>
            <w:webHidden/>
          </w:rPr>
          <w:instrText xml:space="preserve"> PAGEREF _Toc163056642 \h </w:instrText>
        </w:r>
        <w:r>
          <w:rPr>
            <w:webHidden/>
          </w:rPr>
        </w:r>
        <w:r>
          <w:rPr>
            <w:webHidden/>
          </w:rPr>
          <w:fldChar w:fldCharType="separate"/>
        </w:r>
        <w:r>
          <w:rPr>
            <w:webHidden/>
          </w:rPr>
          <w:t>45</w:t>
        </w:r>
        <w:r>
          <w:rPr>
            <w:webHidden/>
          </w:rPr>
          <w:fldChar w:fldCharType="end"/>
        </w:r>
      </w:hyperlink>
    </w:p>
    <w:p w14:paraId="47E933FA" w14:textId="6720591E" w:rsidR="00AA2DD3" w:rsidRDefault="00AA2DD3">
      <w:pPr>
        <w:pStyle w:val="TOC1"/>
        <w:rPr>
          <w:rFonts w:asciiTheme="minorHAnsi" w:eastAsiaTheme="minorEastAsia" w:hAnsiTheme="minorHAnsi" w:cstheme="minorBidi"/>
          <w:b w:val="0"/>
          <w:kern w:val="2"/>
          <w:sz w:val="24"/>
          <w:szCs w:val="24"/>
          <w:lang w:eastAsia="en-US"/>
          <w14:ligatures w14:val="standardContextual"/>
        </w:rPr>
      </w:pPr>
      <w:hyperlink w:anchor="_Toc163056643" w:history="1">
        <w:r w:rsidRPr="00777219">
          <w:rPr>
            <w:rStyle w:val="Hyperlink"/>
          </w:rPr>
          <w:t>Appendix B: Step-by-Step Directions for Creating a New Descriptor</w:t>
        </w:r>
        <w:r>
          <w:rPr>
            <w:webHidden/>
          </w:rPr>
          <w:tab/>
        </w:r>
        <w:r>
          <w:rPr>
            <w:webHidden/>
          </w:rPr>
          <w:fldChar w:fldCharType="begin"/>
        </w:r>
        <w:r>
          <w:rPr>
            <w:webHidden/>
          </w:rPr>
          <w:instrText xml:space="preserve"> PAGEREF _Toc163056643 \h </w:instrText>
        </w:r>
        <w:r>
          <w:rPr>
            <w:webHidden/>
          </w:rPr>
        </w:r>
        <w:r>
          <w:rPr>
            <w:webHidden/>
          </w:rPr>
          <w:fldChar w:fldCharType="separate"/>
        </w:r>
        <w:r>
          <w:rPr>
            <w:webHidden/>
          </w:rPr>
          <w:t>47</w:t>
        </w:r>
        <w:r>
          <w:rPr>
            <w:webHidden/>
          </w:rPr>
          <w:fldChar w:fldCharType="end"/>
        </w:r>
      </w:hyperlink>
    </w:p>
    <w:p w14:paraId="587BCD9E" w14:textId="1790A90A"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44" w:history="1">
        <w:r w:rsidRPr="00777219">
          <w:rPr>
            <w:rStyle w:val="Hyperlink"/>
            <w:noProof/>
          </w:rPr>
          <w:t>Step-by-Step Directions for Creating a New Crop and Descriptor</w:t>
        </w:r>
        <w:r>
          <w:rPr>
            <w:noProof/>
            <w:webHidden/>
          </w:rPr>
          <w:tab/>
        </w:r>
        <w:r>
          <w:rPr>
            <w:noProof/>
            <w:webHidden/>
          </w:rPr>
          <w:fldChar w:fldCharType="begin"/>
        </w:r>
        <w:r>
          <w:rPr>
            <w:noProof/>
            <w:webHidden/>
          </w:rPr>
          <w:instrText xml:space="preserve"> PAGEREF _Toc163056644 \h </w:instrText>
        </w:r>
        <w:r>
          <w:rPr>
            <w:noProof/>
            <w:webHidden/>
          </w:rPr>
        </w:r>
        <w:r>
          <w:rPr>
            <w:noProof/>
            <w:webHidden/>
          </w:rPr>
          <w:fldChar w:fldCharType="separate"/>
        </w:r>
        <w:r>
          <w:rPr>
            <w:noProof/>
            <w:webHidden/>
          </w:rPr>
          <w:t>47</w:t>
        </w:r>
        <w:r>
          <w:rPr>
            <w:noProof/>
            <w:webHidden/>
          </w:rPr>
          <w:fldChar w:fldCharType="end"/>
        </w:r>
      </w:hyperlink>
    </w:p>
    <w:p w14:paraId="208C1166" w14:textId="54A63A92" w:rsidR="00AA2DD3" w:rsidRDefault="00AA2DD3">
      <w:pPr>
        <w:pStyle w:val="TOC1"/>
        <w:rPr>
          <w:rFonts w:asciiTheme="minorHAnsi" w:eastAsiaTheme="minorEastAsia" w:hAnsiTheme="minorHAnsi" w:cstheme="minorBidi"/>
          <w:b w:val="0"/>
          <w:kern w:val="2"/>
          <w:sz w:val="24"/>
          <w:szCs w:val="24"/>
          <w:lang w:eastAsia="en-US"/>
          <w14:ligatures w14:val="standardContextual"/>
        </w:rPr>
      </w:pPr>
      <w:hyperlink w:anchor="_Toc163056645" w:history="1">
        <w:r w:rsidRPr="00777219">
          <w:rPr>
            <w:rStyle w:val="Hyperlink"/>
          </w:rPr>
          <w:t>Appendix C: Examples</w:t>
        </w:r>
        <w:r>
          <w:rPr>
            <w:webHidden/>
          </w:rPr>
          <w:tab/>
        </w:r>
        <w:r>
          <w:rPr>
            <w:webHidden/>
          </w:rPr>
          <w:fldChar w:fldCharType="begin"/>
        </w:r>
        <w:r>
          <w:rPr>
            <w:webHidden/>
          </w:rPr>
          <w:instrText xml:space="preserve"> PAGEREF _Toc163056645 \h </w:instrText>
        </w:r>
        <w:r>
          <w:rPr>
            <w:webHidden/>
          </w:rPr>
        </w:r>
        <w:r>
          <w:rPr>
            <w:webHidden/>
          </w:rPr>
          <w:fldChar w:fldCharType="separate"/>
        </w:r>
        <w:r>
          <w:rPr>
            <w:webHidden/>
          </w:rPr>
          <w:t>48</w:t>
        </w:r>
        <w:r>
          <w:rPr>
            <w:webHidden/>
          </w:rPr>
          <w:fldChar w:fldCharType="end"/>
        </w:r>
      </w:hyperlink>
    </w:p>
    <w:p w14:paraId="38843838" w14:textId="06B58FCC"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46" w:history="1">
        <w:r w:rsidRPr="00777219">
          <w:rPr>
            <w:rStyle w:val="Hyperlink"/>
            <w:noProof/>
          </w:rPr>
          <w:t>WHEAT (HABIT)</w:t>
        </w:r>
        <w:r>
          <w:rPr>
            <w:noProof/>
            <w:webHidden/>
          </w:rPr>
          <w:tab/>
        </w:r>
        <w:r>
          <w:rPr>
            <w:noProof/>
            <w:webHidden/>
          </w:rPr>
          <w:fldChar w:fldCharType="begin"/>
        </w:r>
        <w:r>
          <w:rPr>
            <w:noProof/>
            <w:webHidden/>
          </w:rPr>
          <w:instrText xml:space="preserve"> PAGEREF _Toc163056646 \h </w:instrText>
        </w:r>
        <w:r>
          <w:rPr>
            <w:noProof/>
            <w:webHidden/>
          </w:rPr>
        </w:r>
        <w:r>
          <w:rPr>
            <w:noProof/>
            <w:webHidden/>
          </w:rPr>
          <w:fldChar w:fldCharType="separate"/>
        </w:r>
        <w:r>
          <w:rPr>
            <w:noProof/>
            <w:webHidden/>
          </w:rPr>
          <w:t>49</w:t>
        </w:r>
        <w:r>
          <w:rPr>
            <w:noProof/>
            <w:webHidden/>
          </w:rPr>
          <w:fldChar w:fldCharType="end"/>
        </w:r>
      </w:hyperlink>
    </w:p>
    <w:p w14:paraId="436D7EBB" w14:textId="6C2039EB"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47" w:history="1">
        <w:r w:rsidRPr="00777219">
          <w:rPr>
            <w:rStyle w:val="Hyperlink"/>
            <w:noProof/>
          </w:rPr>
          <w:t>English Version</w:t>
        </w:r>
        <w:r>
          <w:rPr>
            <w:noProof/>
            <w:webHidden/>
          </w:rPr>
          <w:tab/>
        </w:r>
        <w:r>
          <w:rPr>
            <w:noProof/>
            <w:webHidden/>
          </w:rPr>
          <w:fldChar w:fldCharType="begin"/>
        </w:r>
        <w:r>
          <w:rPr>
            <w:noProof/>
            <w:webHidden/>
          </w:rPr>
          <w:instrText xml:space="preserve"> PAGEREF _Toc163056647 \h </w:instrText>
        </w:r>
        <w:r>
          <w:rPr>
            <w:noProof/>
            <w:webHidden/>
          </w:rPr>
        </w:r>
        <w:r>
          <w:rPr>
            <w:noProof/>
            <w:webHidden/>
          </w:rPr>
          <w:fldChar w:fldCharType="separate"/>
        </w:r>
        <w:r>
          <w:rPr>
            <w:noProof/>
            <w:webHidden/>
          </w:rPr>
          <w:t>49</w:t>
        </w:r>
        <w:r>
          <w:rPr>
            <w:noProof/>
            <w:webHidden/>
          </w:rPr>
          <w:fldChar w:fldCharType="end"/>
        </w:r>
      </w:hyperlink>
    </w:p>
    <w:p w14:paraId="5AA3A339" w14:textId="58303BD2"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48" w:history="1">
        <w:r w:rsidRPr="00777219">
          <w:rPr>
            <w:rStyle w:val="Hyperlink"/>
            <w:noProof/>
          </w:rPr>
          <w:t>Eng Version</w:t>
        </w:r>
        <w:r>
          <w:rPr>
            <w:noProof/>
            <w:webHidden/>
          </w:rPr>
          <w:tab/>
        </w:r>
        <w:r>
          <w:rPr>
            <w:noProof/>
            <w:webHidden/>
          </w:rPr>
          <w:fldChar w:fldCharType="begin"/>
        </w:r>
        <w:r>
          <w:rPr>
            <w:noProof/>
            <w:webHidden/>
          </w:rPr>
          <w:instrText xml:space="preserve"> PAGEREF _Toc163056648 \h </w:instrText>
        </w:r>
        <w:r>
          <w:rPr>
            <w:noProof/>
            <w:webHidden/>
          </w:rPr>
        </w:r>
        <w:r>
          <w:rPr>
            <w:noProof/>
            <w:webHidden/>
          </w:rPr>
          <w:fldChar w:fldCharType="separate"/>
        </w:r>
        <w:r>
          <w:rPr>
            <w:noProof/>
            <w:webHidden/>
          </w:rPr>
          <w:t>49</w:t>
        </w:r>
        <w:r>
          <w:rPr>
            <w:noProof/>
            <w:webHidden/>
          </w:rPr>
          <w:fldChar w:fldCharType="end"/>
        </w:r>
      </w:hyperlink>
    </w:p>
    <w:p w14:paraId="52B9B2FF" w14:textId="289293C2"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49" w:history="1">
        <w:r w:rsidRPr="00777219">
          <w:rPr>
            <w:rStyle w:val="Hyperlink"/>
            <w:noProof/>
          </w:rPr>
          <w:t>WHEAT (AWNCOLOR)</w:t>
        </w:r>
        <w:r>
          <w:rPr>
            <w:noProof/>
            <w:webHidden/>
          </w:rPr>
          <w:tab/>
        </w:r>
        <w:r>
          <w:rPr>
            <w:noProof/>
            <w:webHidden/>
          </w:rPr>
          <w:fldChar w:fldCharType="begin"/>
        </w:r>
        <w:r>
          <w:rPr>
            <w:noProof/>
            <w:webHidden/>
          </w:rPr>
          <w:instrText xml:space="preserve"> PAGEREF _Toc163056649 \h </w:instrText>
        </w:r>
        <w:r>
          <w:rPr>
            <w:noProof/>
            <w:webHidden/>
          </w:rPr>
        </w:r>
        <w:r>
          <w:rPr>
            <w:noProof/>
            <w:webHidden/>
          </w:rPr>
          <w:fldChar w:fldCharType="separate"/>
        </w:r>
        <w:r>
          <w:rPr>
            <w:noProof/>
            <w:webHidden/>
          </w:rPr>
          <w:t>50</w:t>
        </w:r>
        <w:r>
          <w:rPr>
            <w:noProof/>
            <w:webHidden/>
          </w:rPr>
          <w:fldChar w:fldCharType="end"/>
        </w:r>
      </w:hyperlink>
    </w:p>
    <w:p w14:paraId="3914D30E" w14:textId="296E6C25"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50" w:history="1">
        <w:r w:rsidRPr="00777219">
          <w:rPr>
            <w:rStyle w:val="Hyperlink"/>
            <w:noProof/>
          </w:rPr>
          <w:t>WHEAT (HESSIAN FLY)</w:t>
        </w:r>
        <w:r>
          <w:rPr>
            <w:noProof/>
            <w:webHidden/>
          </w:rPr>
          <w:tab/>
        </w:r>
        <w:r>
          <w:rPr>
            <w:noProof/>
            <w:webHidden/>
          </w:rPr>
          <w:fldChar w:fldCharType="begin"/>
        </w:r>
        <w:r>
          <w:rPr>
            <w:noProof/>
            <w:webHidden/>
          </w:rPr>
          <w:instrText xml:space="preserve"> PAGEREF _Toc163056650 \h </w:instrText>
        </w:r>
        <w:r>
          <w:rPr>
            <w:noProof/>
            <w:webHidden/>
          </w:rPr>
        </w:r>
        <w:r>
          <w:rPr>
            <w:noProof/>
            <w:webHidden/>
          </w:rPr>
          <w:fldChar w:fldCharType="separate"/>
        </w:r>
        <w:r>
          <w:rPr>
            <w:noProof/>
            <w:webHidden/>
          </w:rPr>
          <w:t>51</w:t>
        </w:r>
        <w:r>
          <w:rPr>
            <w:noProof/>
            <w:webHidden/>
          </w:rPr>
          <w:fldChar w:fldCharType="end"/>
        </w:r>
      </w:hyperlink>
    </w:p>
    <w:p w14:paraId="6EF18192" w14:textId="09A209AE"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51" w:history="1">
        <w:r w:rsidRPr="00777219">
          <w:rPr>
            <w:rStyle w:val="Hyperlink"/>
            <w:noProof/>
          </w:rPr>
          <w:t>English Version</w:t>
        </w:r>
        <w:r>
          <w:rPr>
            <w:noProof/>
            <w:webHidden/>
          </w:rPr>
          <w:tab/>
        </w:r>
        <w:r>
          <w:rPr>
            <w:noProof/>
            <w:webHidden/>
          </w:rPr>
          <w:fldChar w:fldCharType="begin"/>
        </w:r>
        <w:r>
          <w:rPr>
            <w:noProof/>
            <w:webHidden/>
          </w:rPr>
          <w:instrText xml:space="preserve"> PAGEREF _Toc163056651 \h </w:instrText>
        </w:r>
        <w:r>
          <w:rPr>
            <w:noProof/>
            <w:webHidden/>
          </w:rPr>
        </w:r>
        <w:r>
          <w:rPr>
            <w:noProof/>
            <w:webHidden/>
          </w:rPr>
          <w:fldChar w:fldCharType="separate"/>
        </w:r>
        <w:r>
          <w:rPr>
            <w:noProof/>
            <w:webHidden/>
          </w:rPr>
          <w:t>51</w:t>
        </w:r>
        <w:r>
          <w:rPr>
            <w:noProof/>
            <w:webHidden/>
          </w:rPr>
          <w:fldChar w:fldCharType="end"/>
        </w:r>
      </w:hyperlink>
    </w:p>
    <w:p w14:paraId="4204B4CD" w14:textId="0BFE656C"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52" w:history="1">
        <w:r w:rsidRPr="00777219">
          <w:rPr>
            <w:rStyle w:val="Hyperlink"/>
            <w:noProof/>
          </w:rPr>
          <w:t>Eng Version</w:t>
        </w:r>
        <w:r>
          <w:rPr>
            <w:noProof/>
            <w:webHidden/>
          </w:rPr>
          <w:tab/>
        </w:r>
        <w:r>
          <w:rPr>
            <w:noProof/>
            <w:webHidden/>
          </w:rPr>
          <w:fldChar w:fldCharType="begin"/>
        </w:r>
        <w:r>
          <w:rPr>
            <w:noProof/>
            <w:webHidden/>
          </w:rPr>
          <w:instrText xml:space="preserve"> PAGEREF _Toc163056652 \h </w:instrText>
        </w:r>
        <w:r>
          <w:rPr>
            <w:noProof/>
            <w:webHidden/>
          </w:rPr>
        </w:r>
        <w:r>
          <w:rPr>
            <w:noProof/>
            <w:webHidden/>
          </w:rPr>
          <w:fldChar w:fldCharType="separate"/>
        </w:r>
        <w:r>
          <w:rPr>
            <w:noProof/>
            <w:webHidden/>
          </w:rPr>
          <w:t>51</w:t>
        </w:r>
        <w:r>
          <w:rPr>
            <w:noProof/>
            <w:webHidden/>
          </w:rPr>
          <w:fldChar w:fldCharType="end"/>
        </w:r>
      </w:hyperlink>
    </w:p>
    <w:p w14:paraId="4998F291" w14:textId="1F5B3887"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53" w:history="1">
        <w:r w:rsidRPr="00777219">
          <w:rPr>
            <w:rStyle w:val="Hyperlink"/>
            <w:noProof/>
          </w:rPr>
          <w:t>MAIZE (NORTHERN LEAF BLIGHT)</w:t>
        </w:r>
        <w:r>
          <w:rPr>
            <w:noProof/>
            <w:webHidden/>
          </w:rPr>
          <w:tab/>
        </w:r>
        <w:r>
          <w:rPr>
            <w:noProof/>
            <w:webHidden/>
          </w:rPr>
          <w:fldChar w:fldCharType="begin"/>
        </w:r>
        <w:r>
          <w:rPr>
            <w:noProof/>
            <w:webHidden/>
          </w:rPr>
          <w:instrText xml:space="preserve"> PAGEREF _Toc163056653 \h </w:instrText>
        </w:r>
        <w:r>
          <w:rPr>
            <w:noProof/>
            <w:webHidden/>
          </w:rPr>
        </w:r>
        <w:r>
          <w:rPr>
            <w:noProof/>
            <w:webHidden/>
          </w:rPr>
          <w:fldChar w:fldCharType="separate"/>
        </w:r>
        <w:r>
          <w:rPr>
            <w:noProof/>
            <w:webHidden/>
          </w:rPr>
          <w:t>52</w:t>
        </w:r>
        <w:r>
          <w:rPr>
            <w:noProof/>
            <w:webHidden/>
          </w:rPr>
          <w:fldChar w:fldCharType="end"/>
        </w:r>
      </w:hyperlink>
    </w:p>
    <w:p w14:paraId="0B9E7334" w14:textId="7EF0A204"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54" w:history="1">
        <w:r w:rsidRPr="00777219">
          <w:rPr>
            <w:rStyle w:val="Hyperlink"/>
            <w:noProof/>
          </w:rPr>
          <w:t>MAIZE (NORTHERN LEAF BLIGHT RACE O)</w:t>
        </w:r>
        <w:r>
          <w:rPr>
            <w:noProof/>
            <w:webHidden/>
          </w:rPr>
          <w:tab/>
        </w:r>
        <w:r>
          <w:rPr>
            <w:noProof/>
            <w:webHidden/>
          </w:rPr>
          <w:fldChar w:fldCharType="begin"/>
        </w:r>
        <w:r>
          <w:rPr>
            <w:noProof/>
            <w:webHidden/>
          </w:rPr>
          <w:instrText xml:space="preserve"> PAGEREF _Toc163056654 \h </w:instrText>
        </w:r>
        <w:r>
          <w:rPr>
            <w:noProof/>
            <w:webHidden/>
          </w:rPr>
        </w:r>
        <w:r>
          <w:rPr>
            <w:noProof/>
            <w:webHidden/>
          </w:rPr>
          <w:fldChar w:fldCharType="separate"/>
        </w:r>
        <w:r>
          <w:rPr>
            <w:noProof/>
            <w:webHidden/>
          </w:rPr>
          <w:t>53</w:t>
        </w:r>
        <w:r>
          <w:rPr>
            <w:noProof/>
            <w:webHidden/>
          </w:rPr>
          <w:fldChar w:fldCharType="end"/>
        </w:r>
      </w:hyperlink>
    </w:p>
    <w:p w14:paraId="58B65327" w14:textId="5C9BA330"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55" w:history="1">
        <w:r w:rsidRPr="00777219">
          <w:rPr>
            <w:rStyle w:val="Hyperlink"/>
            <w:noProof/>
          </w:rPr>
          <w:t>MAIZE (VIGOR)</w:t>
        </w:r>
        <w:r>
          <w:rPr>
            <w:noProof/>
            <w:webHidden/>
          </w:rPr>
          <w:tab/>
        </w:r>
        <w:r>
          <w:rPr>
            <w:noProof/>
            <w:webHidden/>
          </w:rPr>
          <w:fldChar w:fldCharType="begin"/>
        </w:r>
        <w:r>
          <w:rPr>
            <w:noProof/>
            <w:webHidden/>
          </w:rPr>
          <w:instrText xml:space="preserve"> PAGEREF _Toc163056655 \h </w:instrText>
        </w:r>
        <w:r>
          <w:rPr>
            <w:noProof/>
            <w:webHidden/>
          </w:rPr>
        </w:r>
        <w:r>
          <w:rPr>
            <w:noProof/>
            <w:webHidden/>
          </w:rPr>
          <w:fldChar w:fldCharType="separate"/>
        </w:r>
        <w:r>
          <w:rPr>
            <w:noProof/>
            <w:webHidden/>
          </w:rPr>
          <w:t>54</w:t>
        </w:r>
        <w:r>
          <w:rPr>
            <w:noProof/>
            <w:webHidden/>
          </w:rPr>
          <w:fldChar w:fldCharType="end"/>
        </w:r>
      </w:hyperlink>
    </w:p>
    <w:p w14:paraId="65A0E106" w14:textId="43ED09C3"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56" w:history="1">
        <w:r w:rsidRPr="00777219">
          <w:rPr>
            <w:rStyle w:val="Hyperlink"/>
            <w:noProof/>
          </w:rPr>
          <w:t>BACTERIAL STEM ROT (SWEET POTATO)</w:t>
        </w:r>
        <w:r>
          <w:rPr>
            <w:noProof/>
            <w:webHidden/>
          </w:rPr>
          <w:tab/>
        </w:r>
        <w:r>
          <w:rPr>
            <w:noProof/>
            <w:webHidden/>
          </w:rPr>
          <w:fldChar w:fldCharType="begin"/>
        </w:r>
        <w:r>
          <w:rPr>
            <w:noProof/>
            <w:webHidden/>
          </w:rPr>
          <w:instrText xml:space="preserve"> PAGEREF _Toc163056656 \h </w:instrText>
        </w:r>
        <w:r>
          <w:rPr>
            <w:noProof/>
            <w:webHidden/>
          </w:rPr>
        </w:r>
        <w:r>
          <w:rPr>
            <w:noProof/>
            <w:webHidden/>
          </w:rPr>
          <w:fldChar w:fldCharType="separate"/>
        </w:r>
        <w:r>
          <w:rPr>
            <w:noProof/>
            <w:webHidden/>
          </w:rPr>
          <w:t>55</w:t>
        </w:r>
        <w:r>
          <w:rPr>
            <w:noProof/>
            <w:webHidden/>
          </w:rPr>
          <w:fldChar w:fldCharType="end"/>
        </w:r>
      </w:hyperlink>
    </w:p>
    <w:p w14:paraId="67E5858F" w14:textId="55E1E625"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57" w:history="1">
        <w:r w:rsidRPr="00777219">
          <w:rPr>
            <w:rStyle w:val="Hyperlink"/>
            <w:noProof/>
          </w:rPr>
          <w:t>English Version</w:t>
        </w:r>
        <w:r>
          <w:rPr>
            <w:noProof/>
            <w:webHidden/>
          </w:rPr>
          <w:tab/>
        </w:r>
        <w:r>
          <w:rPr>
            <w:noProof/>
            <w:webHidden/>
          </w:rPr>
          <w:fldChar w:fldCharType="begin"/>
        </w:r>
        <w:r>
          <w:rPr>
            <w:noProof/>
            <w:webHidden/>
          </w:rPr>
          <w:instrText xml:space="preserve"> PAGEREF _Toc163056657 \h </w:instrText>
        </w:r>
        <w:r>
          <w:rPr>
            <w:noProof/>
            <w:webHidden/>
          </w:rPr>
        </w:r>
        <w:r>
          <w:rPr>
            <w:noProof/>
            <w:webHidden/>
          </w:rPr>
          <w:fldChar w:fldCharType="separate"/>
        </w:r>
        <w:r>
          <w:rPr>
            <w:noProof/>
            <w:webHidden/>
          </w:rPr>
          <w:t>55</w:t>
        </w:r>
        <w:r>
          <w:rPr>
            <w:noProof/>
            <w:webHidden/>
          </w:rPr>
          <w:fldChar w:fldCharType="end"/>
        </w:r>
      </w:hyperlink>
    </w:p>
    <w:p w14:paraId="6B41ABBE" w14:textId="63CA9DA3" w:rsidR="00AA2DD3" w:rsidRDefault="00AA2DD3">
      <w:pPr>
        <w:pStyle w:val="TOC3"/>
        <w:rPr>
          <w:rFonts w:asciiTheme="minorHAnsi" w:eastAsiaTheme="minorEastAsia" w:hAnsiTheme="minorHAnsi" w:cstheme="minorBidi"/>
          <w:noProof/>
          <w:kern w:val="2"/>
          <w:sz w:val="24"/>
          <w:szCs w:val="24"/>
          <w:lang w:eastAsia="en-US"/>
          <w14:ligatures w14:val="standardContextual"/>
        </w:rPr>
      </w:pPr>
      <w:hyperlink w:anchor="_Toc163056658" w:history="1">
        <w:r w:rsidRPr="00777219">
          <w:rPr>
            <w:rStyle w:val="Hyperlink"/>
            <w:noProof/>
          </w:rPr>
          <w:t>ENG Version</w:t>
        </w:r>
        <w:r>
          <w:rPr>
            <w:noProof/>
            <w:webHidden/>
          </w:rPr>
          <w:tab/>
        </w:r>
        <w:r>
          <w:rPr>
            <w:noProof/>
            <w:webHidden/>
          </w:rPr>
          <w:fldChar w:fldCharType="begin"/>
        </w:r>
        <w:r>
          <w:rPr>
            <w:noProof/>
            <w:webHidden/>
          </w:rPr>
          <w:instrText xml:space="preserve"> PAGEREF _Toc163056658 \h </w:instrText>
        </w:r>
        <w:r>
          <w:rPr>
            <w:noProof/>
            <w:webHidden/>
          </w:rPr>
        </w:r>
        <w:r>
          <w:rPr>
            <w:noProof/>
            <w:webHidden/>
          </w:rPr>
          <w:fldChar w:fldCharType="separate"/>
        </w:r>
        <w:r>
          <w:rPr>
            <w:noProof/>
            <w:webHidden/>
          </w:rPr>
          <w:t>55</w:t>
        </w:r>
        <w:r>
          <w:rPr>
            <w:noProof/>
            <w:webHidden/>
          </w:rPr>
          <w:fldChar w:fldCharType="end"/>
        </w:r>
      </w:hyperlink>
    </w:p>
    <w:p w14:paraId="51668E56" w14:textId="756FE327"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59" w:history="1">
        <w:r w:rsidRPr="00777219">
          <w:rPr>
            <w:rStyle w:val="Hyperlink"/>
            <w:noProof/>
          </w:rPr>
          <w:t>CHROMOSOME COUNT (SWEET POTATO)</w:t>
        </w:r>
        <w:r>
          <w:rPr>
            <w:noProof/>
            <w:webHidden/>
          </w:rPr>
          <w:tab/>
        </w:r>
        <w:r>
          <w:rPr>
            <w:noProof/>
            <w:webHidden/>
          </w:rPr>
          <w:fldChar w:fldCharType="begin"/>
        </w:r>
        <w:r>
          <w:rPr>
            <w:noProof/>
            <w:webHidden/>
          </w:rPr>
          <w:instrText xml:space="preserve"> PAGEREF _Toc163056659 \h </w:instrText>
        </w:r>
        <w:r>
          <w:rPr>
            <w:noProof/>
            <w:webHidden/>
          </w:rPr>
        </w:r>
        <w:r>
          <w:rPr>
            <w:noProof/>
            <w:webHidden/>
          </w:rPr>
          <w:fldChar w:fldCharType="separate"/>
        </w:r>
        <w:r>
          <w:rPr>
            <w:noProof/>
            <w:webHidden/>
          </w:rPr>
          <w:t>56</w:t>
        </w:r>
        <w:r>
          <w:rPr>
            <w:noProof/>
            <w:webHidden/>
          </w:rPr>
          <w:fldChar w:fldCharType="end"/>
        </w:r>
      </w:hyperlink>
    </w:p>
    <w:p w14:paraId="666F4BE3" w14:textId="0B1F2D71" w:rsidR="00AA2DD3" w:rsidRDefault="00AA2DD3">
      <w:pPr>
        <w:pStyle w:val="TOC2"/>
        <w:rPr>
          <w:rFonts w:asciiTheme="minorHAnsi" w:eastAsiaTheme="minorEastAsia" w:hAnsiTheme="minorHAnsi" w:cstheme="minorBidi"/>
          <w:noProof/>
          <w:kern w:val="2"/>
          <w:sz w:val="24"/>
          <w:szCs w:val="24"/>
          <w:lang w:eastAsia="en-US"/>
          <w14:ligatures w14:val="standardContextual"/>
        </w:rPr>
      </w:pPr>
      <w:hyperlink w:anchor="_Toc163056660" w:history="1">
        <w:r w:rsidRPr="00777219">
          <w:rPr>
            <w:rStyle w:val="Hyperlink"/>
            <w:noProof/>
          </w:rPr>
          <w:t>FLOWERCOLOR (SWEET POTATO)</w:t>
        </w:r>
        <w:r>
          <w:rPr>
            <w:noProof/>
            <w:webHidden/>
          </w:rPr>
          <w:tab/>
        </w:r>
        <w:r>
          <w:rPr>
            <w:noProof/>
            <w:webHidden/>
          </w:rPr>
          <w:fldChar w:fldCharType="begin"/>
        </w:r>
        <w:r>
          <w:rPr>
            <w:noProof/>
            <w:webHidden/>
          </w:rPr>
          <w:instrText xml:space="preserve"> PAGEREF _Toc163056660 \h </w:instrText>
        </w:r>
        <w:r>
          <w:rPr>
            <w:noProof/>
            <w:webHidden/>
          </w:rPr>
        </w:r>
        <w:r>
          <w:rPr>
            <w:noProof/>
            <w:webHidden/>
          </w:rPr>
          <w:fldChar w:fldCharType="separate"/>
        </w:r>
        <w:r>
          <w:rPr>
            <w:noProof/>
            <w:webHidden/>
          </w:rPr>
          <w:t>57</w:t>
        </w:r>
        <w:r>
          <w:rPr>
            <w:noProof/>
            <w:webHidden/>
          </w:rPr>
          <w:fldChar w:fldCharType="end"/>
        </w:r>
      </w:hyperlink>
    </w:p>
    <w:p w14:paraId="56BF2AB7" w14:textId="321FFD07" w:rsidR="00AA2DD3" w:rsidRDefault="00AA2DD3">
      <w:pPr>
        <w:pStyle w:val="TOC1"/>
        <w:rPr>
          <w:rFonts w:asciiTheme="minorHAnsi" w:eastAsiaTheme="minorEastAsia" w:hAnsiTheme="minorHAnsi" w:cstheme="minorBidi"/>
          <w:b w:val="0"/>
          <w:kern w:val="2"/>
          <w:sz w:val="24"/>
          <w:szCs w:val="24"/>
          <w:lang w:eastAsia="en-US"/>
          <w14:ligatures w14:val="standardContextual"/>
        </w:rPr>
      </w:pPr>
      <w:hyperlink w:anchor="_Toc163056661" w:history="1">
        <w:r w:rsidRPr="00777219">
          <w:rPr>
            <w:rStyle w:val="Hyperlink"/>
          </w:rPr>
          <w:t>Developing crop descriptor lists</w:t>
        </w:r>
        <w:r>
          <w:rPr>
            <w:webHidden/>
          </w:rPr>
          <w:tab/>
        </w:r>
        <w:r>
          <w:rPr>
            <w:webHidden/>
          </w:rPr>
          <w:fldChar w:fldCharType="begin"/>
        </w:r>
        <w:r>
          <w:rPr>
            <w:webHidden/>
          </w:rPr>
          <w:instrText xml:space="preserve"> PAGEREF _Toc163056661 \h </w:instrText>
        </w:r>
        <w:r>
          <w:rPr>
            <w:webHidden/>
          </w:rPr>
        </w:r>
        <w:r>
          <w:rPr>
            <w:webHidden/>
          </w:rPr>
          <w:fldChar w:fldCharType="separate"/>
        </w:r>
        <w:r>
          <w:rPr>
            <w:webHidden/>
          </w:rPr>
          <w:t>58</w:t>
        </w:r>
        <w:r>
          <w:rPr>
            <w:webHidden/>
          </w:rPr>
          <w:fldChar w:fldCharType="end"/>
        </w:r>
      </w:hyperlink>
    </w:p>
    <w:p w14:paraId="54B563E9" w14:textId="7ED693DB" w:rsidR="008246B3" w:rsidRDefault="003F412B" w:rsidP="008246B3">
      <w:pPr>
        <w:rPr>
          <w:noProof/>
          <w:lang w:eastAsia="en-US"/>
        </w:rPr>
      </w:pPr>
      <w:r>
        <w:rPr>
          <w:noProof/>
          <w:lang w:eastAsia="en-US"/>
        </w:rPr>
        <w:fldChar w:fldCharType="end"/>
      </w:r>
    </w:p>
    <w:p w14:paraId="4DC6BB68" w14:textId="77777777" w:rsidR="00B9693A" w:rsidRDefault="00B9693A" w:rsidP="008246B3">
      <w:pPr>
        <w:rPr>
          <w:noProof/>
          <w:lang w:eastAsia="en-US"/>
        </w:rPr>
      </w:pPr>
    </w:p>
    <w:p w14:paraId="5C1075D9" w14:textId="77777777" w:rsidR="00B9693A" w:rsidRDefault="00B9693A">
      <w:pPr>
        <w:spacing w:after="0"/>
        <w:rPr>
          <w:rFonts w:eastAsia="Times New Roman"/>
          <w:b/>
          <w:bCs/>
          <w:sz w:val="28"/>
          <w:szCs w:val="28"/>
          <w:lang w:eastAsia="en-US"/>
        </w:rPr>
      </w:pPr>
    </w:p>
    <w:p w14:paraId="7E85E357" w14:textId="77777777" w:rsidR="00B9693A" w:rsidRDefault="00B9693A">
      <w:pPr>
        <w:spacing w:after="0"/>
        <w:rPr>
          <w:rFonts w:eastAsia="Times New Roman"/>
          <w:b/>
          <w:bCs/>
          <w:sz w:val="28"/>
          <w:szCs w:val="28"/>
          <w:lang w:eastAsia="en-US"/>
        </w:rPr>
      </w:pPr>
      <w:r>
        <w:rPr>
          <w:lang w:eastAsia="en-US"/>
        </w:rPr>
        <w:br w:type="page"/>
      </w:r>
    </w:p>
    <w:p w14:paraId="716F74D1" w14:textId="48B7F703" w:rsidR="00B9693A" w:rsidRDefault="00B9693A" w:rsidP="005F206C">
      <w:pPr>
        <w:pStyle w:val="Heading4"/>
      </w:pPr>
      <w:bookmarkStart w:id="1" w:name="_Toc163056604"/>
      <w:r>
        <w:rPr>
          <w:lang w:eastAsia="en-US"/>
        </w:rPr>
        <w:lastRenderedPageBreak/>
        <w:t>O</w:t>
      </w:r>
      <w:r w:rsidR="005E45D6">
        <w:rPr>
          <w:lang w:eastAsia="en-US"/>
        </w:rPr>
        <w:t>verview</w:t>
      </w:r>
      <w:bookmarkEnd w:id="1"/>
      <w:r w:rsidR="005E45D6">
        <w:rPr>
          <w:lang w:eastAsia="en-US"/>
        </w:rPr>
        <w:t xml:space="preserve"> </w:t>
      </w:r>
    </w:p>
    <w:p w14:paraId="5BE16BA3" w14:textId="210194D1" w:rsidR="00607A68" w:rsidRDefault="001F5B4A" w:rsidP="00B9693A">
      <w:pPr>
        <w:pStyle w:val="Heading5"/>
      </w:pPr>
      <w:bookmarkStart w:id="2" w:name="_Toc163056605"/>
      <w:r>
        <w:t>O</w:t>
      </w:r>
      <w:r w:rsidR="005E45D6">
        <w:rPr>
          <w:lang w:eastAsia="en-US"/>
        </w:rPr>
        <w:t>bservations on the Public Website</w:t>
      </w:r>
      <w:bookmarkEnd w:id="2"/>
    </w:p>
    <w:p w14:paraId="71EB33D7" w14:textId="77777777" w:rsidR="00E77206" w:rsidRPr="00E77206" w:rsidRDefault="00E77206" w:rsidP="00E77206">
      <w:r>
        <w:t>“</w:t>
      </w:r>
      <w:r w:rsidRPr="00E77206">
        <w:t>Characterization of germplasm is essential to provide information on the traits of accessions assuring the maximum utilization of the germplasm collection to the final users.</w:t>
      </w:r>
      <w:r>
        <w:t xml:space="preserve"> “ </w:t>
      </w:r>
      <w:hyperlink r:id="rId11" w:history="1">
        <w:r w:rsidRPr="00E77206">
          <w:rPr>
            <w:rStyle w:val="Hyperlink"/>
          </w:rPr>
          <w:t>Read more…</w:t>
        </w:r>
      </w:hyperlink>
      <w:r>
        <w:t xml:space="preserve"> from the CGIAR Crop Genebank </w:t>
      </w:r>
      <w:proofErr w:type="spellStart"/>
      <w:r>
        <w:t>KnowledgeBase</w:t>
      </w:r>
      <w:proofErr w:type="spellEnd"/>
      <w:r>
        <w:t>.</w:t>
      </w:r>
    </w:p>
    <w:p w14:paraId="3D79981E" w14:textId="77777777" w:rsidR="00C26F4F" w:rsidRDefault="00B278BE" w:rsidP="00607A68">
      <w:r>
        <w:t xml:space="preserve">The Public Website (PW) </w:t>
      </w:r>
      <w:r w:rsidR="005C3640">
        <w:t xml:space="preserve">can </w:t>
      </w:r>
      <w:r>
        <w:t xml:space="preserve">display </w:t>
      </w:r>
      <w:r w:rsidRPr="00270275">
        <w:t xml:space="preserve">characteristic/evaluation data for </w:t>
      </w:r>
      <w:r w:rsidR="005C3640">
        <w:t xml:space="preserve">any </w:t>
      </w:r>
      <w:r>
        <w:t xml:space="preserve">accession </w:t>
      </w:r>
      <w:r w:rsidR="005C3640">
        <w:t xml:space="preserve">whose </w:t>
      </w:r>
      <w:r>
        <w:t xml:space="preserve">observations have been recorded. </w:t>
      </w:r>
    </w:p>
    <w:tbl>
      <w:tblPr>
        <w:tblW w:w="9648" w:type="dxa"/>
        <w:tblLayout w:type="fixed"/>
        <w:tblLook w:val="04A0" w:firstRow="1" w:lastRow="0" w:firstColumn="1" w:lastColumn="0" w:noHBand="0" w:noVBand="1"/>
      </w:tblPr>
      <w:tblGrid>
        <w:gridCol w:w="815"/>
        <w:gridCol w:w="8833"/>
      </w:tblGrid>
      <w:tr w:rsidR="00C26F4F" w:rsidRPr="00597272" w14:paraId="7056C7D8" w14:textId="77777777" w:rsidTr="006F445F">
        <w:tc>
          <w:tcPr>
            <w:tcW w:w="815" w:type="dxa"/>
          </w:tcPr>
          <w:p w14:paraId="70EFC0FC" w14:textId="77777777" w:rsidR="00C26F4F" w:rsidRPr="00597272" w:rsidRDefault="00C26F4F" w:rsidP="006F445F">
            <w:pPr>
              <w:pStyle w:val="NormalInTble"/>
              <w:jc w:val="right"/>
              <w:rPr>
                <w:b/>
              </w:rPr>
            </w:pPr>
            <w:r w:rsidRPr="009B78BF">
              <w:rPr>
                <w:noProof/>
                <w:sz w:val="20"/>
                <w:szCs w:val="20"/>
              </w:rPr>
              <w:drawing>
                <wp:inline distT="0" distB="0" distL="0" distR="0" wp14:anchorId="4C3D8BED" wp14:editId="702DD0A5">
                  <wp:extent cx="380365" cy="457835"/>
                  <wp:effectExtent l="0" t="0" r="635" b="0"/>
                  <wp:docPr id="606287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2"/>
                          <a:stretch>
                            <a:fillRect/>
                          </a:stretch>
                        </pic:blipFill>
                        <pic:spPr>
                          <a:xfrm>
                            <a:off x="0" y="0"/>
                            <a:ext cx="380365" cy="457835"/>
                          </a:xfrm>
                          <a:prstGeom prst="rect">
                            <a:avLst/>
                          </a:prstGeom>
                        </pic:spPr>
                      </pic:pic>
                    </a:graphicData>
                  </a:graphic>
                </wp:inline>
              </w:drawing>
            </w:r>
          </w:p>
        </w:tc>
        <w:tc>
          <w:tcPr>
            <w:tcW w:w="8833" w:type="dxa"/>
          </w:tcPr>
          <w:p w14:paraId="38CB7510" w14:textId="767FF76C" w:rsidR="00C26F4F" w:rsidRPr="009E61E8" w:rsidRDefault="00C26F4F" w:rsidP="006F445F">
            <w:pPr>
              <w:pStyle w:val="NormalInTble"/>
            </w:pPr>
            <w:r>
              <w:t>A crop’s trait only displays on the Public Website when at least one observation has been recorded and is public (not “archived”).</w:t>
            </w:r>
          </w:p>
        </w:tc>
      </w:tr>
    </w:tbl>
    <w:p w14:paraId="19455F93" w14:textId="1D3D7CB3" w:rsidR="00837FCC" w:rsidRDefault="00C26F4F" w:rsidP="00607A68">
      <w:r>
        <w:br/>
      </w:r>
      <w:r w:rsidR="00837FCC">
        <w:t xml:space="preserve">In GRIN-Global, </w:t>
      </w:r>
      <w:r w:rsidR="002C78C1">
        <w:t xml:space="preserve">observations are organized by crops. </w:t>
      </w:r>
      <w:r w:rsidR="00837FCC">
        <w:t xml:space="preserve">In GG, a “crop” can be </w:t>
      </w:r>
      <w:r w:rsidR="00E766A5">
        <w:t xml:space="preserve">loosely </w:t>
      </w:r>
      <w:r w:rsidR="00837FCC">
        <w:t xml:space="preserve">defined as a set of species determined by the curator to comprise the crop. GG has the </w:t>
      </w:r>
      <w:r w:rsidR="00E766A5">
        <w:t>cap</w:t>
      </w:r>
      <w:r w:rsidR="00837FCC">
        <w:t xml:space="preserve">ability to </w:t>
      </w:r>
      <w:r w:rsidR="00E766A5">
        <w:t xml:space="preserve">have </w:t>
      </w:r>
      <w:r w:rsidR="00837FCC">
        <w:t xml:space="preserve">overlapping crops, meaning that two (or more) “crops” may have the same species. This will be </w:t>
      </w:r>
      <w:hyperlink w:anchor="mapping" w:history="1">
        <w:r w:rsidR="00837FCC" w:rsidRPr="00C26F4F">
          <w:rPr>
            <w:rStyle w:val="Hyperlink"/>
          </w:rPr>
          <w:t>explained in detail</w:t>
        </w:r>
      </w:hyperlink>
      <w:r w:rsidR="00837FCC">
        <w:t xml:space="preserve"> later.  </w:t>
      </w:r>
    </w:p>
    <w:p w14:paraId="1FC9A5CD" w14:textId="118C7628" w:rsidR="00C26F4F" w:rsidRDefault="00837FCC" w:rsidP="00C26F4F">
      <w:r>
        <w:t>T</w:t>
      </w:r>
      <w:r w:rsidR="002C78C1">
        <w:t>o review observations for a species, t</w:t>
      </w:r>
      <w:r w:rsidR="00B278BE">
        <w:t>he PW user</w:t>
      </w:r>
      <w:r w:rsidR="0001174F">
        <w:t xml:space="preserve"> </w:t>
      </w:r>
      <w:r w:rsidR="00B278BE">
        <w:t xml:space="preserve">accesses the </w:t>
      </w:r>
      <w:r w:rsidR="00B278BE" w:rsidRPr="00B278BE">
        <w:rPr>
          <w:b/>
        </w:rPr>
        <w:t>Descriptors</w:t>
      </w:r>
      <w:r w:rsidR="00B278BE">
        <w:t xml:space="preserve"> menu option. The user then selects a crop</w:t>
      </w:r>
      <w:r w:rsidR="002C78C1">
        <w:t xml:space="preserve">; </w:t>
      </w:r>
      <w:r w:rsidR="00B278BE" w:rsidRPr="00C26F4F">
        <w:rPr>
          <w:i/>
          <w:iCs/>
        </w:rPr>
        <w:t>if that crop has observation data</w:t>
      </w:r>
      <w:r w:rsidR="00B278BE">
        <w:t xml:space="preserve"> in the database, </w:t>
      </w:r>
      <w:r>
        <w:t xml:space="preserve">the crop’s </w:t>
      </w:r>
      <w:r w:rsidR="00B278BE">
        <w:t xml:space="preserve">descriptors (traits) will be listed. At that point the </w:t>
      </w:r>
      <w:r w:rsidR="002C78C1">
        <w:t xml:space="preserve">user </w:t>
      </w:r>
      <w:r w:rsidR="00E2648D">
        <w:t>can refine</w:t>
      </w:r>
      <w:r w:rsidR="002C78C1">
        <w:t xml:space="preserve"> the search </w:t>
      </w:r>
      <w:r w:rsidR="00E2648D">
        <w:t xml:space="preserve">by </w:t>
      </w:r>
      <w:r>
        <w:t xml:space="preserve">selecting </w:t>
      </w:r>
      <w:r w:rsidR="00B278BE">
        <w:t xml:space="preserve">the various descriptors and </w:t>
      </w:r>
      <w:r w:rsidR="00E2648D">
        <w:t xml:space="preserve">by </w:t>
      </w:r>
      <w:r w:rsidR="00B278BE">
        <w:t>specif</w:t>
      </w:r>
      <w:r w:rsidR="002C78C1">
        <w:t xml:space="preserve">ying </w:t>
      </w:r>
      <w:r w:rsidR="00E2648D">
        <w:t>values</w:t>
      </w:r>
      <w:r w:rsidR="002C78C1">
        <w:t xml:space="preserve"> for the criteria</w:t>
      </w:r>
      <w:r w:rsidR="00B278BE">
        <w:t>.</w:t>
      </w:r>
      <w:r w:rsidR="00C26F4F">
        <w:br/>
      </w:r>
      <w:r w:rsidR="00C26F4F">
        <w:rPr>
          <w:noProof/>
        </w:rPr>
        <w:drawing>
          <wp:inline distT="0" distB="0" distL="0" distR="0" wp14:anchorId="58B8AB54" wp14:editId="3F9189CF">
            <wp:extent cx="5287104" cy="3136900"/>
            <wp:effectExtent l="0" t="0" r="8890" b="6350"/>
            <wp:docPr id="1583524193" name="Picture 158352419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email&#10;&#10;Description automatically generated"/>
                    <pic:cNvPicPr/>
                  </pic:nvPicPr>
                  <pic:blipFill>
                    <a:blip r:embed="rId13"/>
                    <a:stretch>
                      <a:fillRect/>
                    </a:stretch>
                  </pic:blipFill>
                  <pic:spPr>
                    <a:xfrm>
                      <a:off x="0" y="0"/>
                      <a:ext cx="5289905" cy="3138562"/>
                    </a:xfrm>
                    <a:prstGeom prst="rect">
                      <a:avLst/>
                    </a:prstGeom>
                  </pic:spPr>
                </pic:pic>
              </a:graphicData>
            </a:graphic>
          </wp:inline>
        </w:drawing>
      </w:r>
      <w:r w:rsidR="00C26F4F">
        <w:br w:type="page"/>
      </w:r>
    </w:p>
    <w:p w14:paraId="225B19DD" w14:textId="107BEB78" w:rsidR="00517899" w:rsidRDefault="00517899" w:rsidP="00517899">
      <w:pPr>
        <w:pStyle w:val="Heading6"/>
      </w:pPr>
      <w:r>
        <w:lastRenderedPageBreak/>
        <w:t>What is needed to record an Observation in GRIN-Global?</w:t>
      </w:r>
    </w:p>
    <w:p w14:paraId="7D051F73" w14:textId="5EA6B347" w:rsidR="00517899" w:rsidRDefault="00837FCC" w:rsidP="00517899">
      <w:r>
        <w:t xml:space="preserve">Several </w:t>
      </w:r>
      <w:r w:rsidR="00517899">
        <w:t xml:space="preserve">steps must be taken </w:t>
      </w:r>
      <w:r w:rsidR="00633727">
        <w:t xml:space="preserve">with </w:t>
      </w:r>
      <w:r w:rsidR="00517899">
        <w:t>the GG database before you can record an observation</w:t>
      </w:r>
      <w:r w:rsidR="007550D4">
        <w:t>. Many of these steps are done only once.</w:t>
      </w:r>
    </w:p>
    <w:tbl>
      <w:tblPr>
        <w:tblW w:w="9648" w:type="dxa"/>
        <w:tblLayout w:type="fixed"/>
        <w:tblLook w:val="04A0" w:firstRow="1" w:lastRow="0" w:firstColumn="1" w:lastColumn="0" w:noHBand="0" w:noVBand="1"/>
      </w:tblPr>
      <w:tblGrid>
        <w:gridCol w:w="815"/>
        <w:gridCol w:w="8833"/>
      </w:tblGrid>
      <w:tr w:rsidR="005008CD" w:rsidRPr="00597272" w14:paraId="6E024A98" w14:textId="77777777" w:rsidTr="006F445F">
        <w:tc>
          <w:tcPr>
            <w:tcW w:w="815" w:type="dxa"/>
          </w:tcPr>
          <w:p w14:paraId="7F33E987" w14:textId="77777777" w:rsidR="005008CD" w:rsidRPr="00597272" w:rsidRDefault="005008CD" w:rsidP="006F445F">
            <w:pPr>
              <w:pStyle w:val="NormalInTble"/>
              <w:jc w:val="right"/>
              <w:rPr>
                <w:b/>
              </w:rPr>
            </w:pPr>
            <w:r w:rsidRPr="009B78BF">
              <w:rPr>
                <w:noProof/>
                <w:sz w:val="20"/>
                <w:szCs w:val="20"/>
              </w:rPr>
              <w:drawing>
                <wp:inline distT="0" distB="0" distL="0" distR="0" wp14:anchorId="68F4A5BF" wp14:editId="0C878C66">
                  <wp:extent cx="380365" cy="457835"/>
                  <wp:effectExtent l="0" t="0" r="635" b="0"/>
                  <wp:docPr id="369356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2"/>
                          <a:stretch>
                            <a:fillRect/>
                          </a:stretch>
                        </pic:blipFill>
                        <pic:spPr>
                          <a:xfrm>
                            <a:off x="0" y="0"/>
                            <a:ext cx="380365" cy="457835"/>
                          </a:xfrm>
                          <a:prstGeom prst="rect">
                            <a:avLst/>
                          </a:prstGeom>
                        </pic:spPr>
                      </pic:pic>
                    </a:graphicData>
                  </a:graphic>
                </wp:inline>
              </w:drawing>
            </w:r>
          </w:p>
        </w:tc>
        <w:tc>
          <w:tcPr>
            <w:tcW w:w="8833" w:type="dxa"/>
          </w:tcPr>
          <w:p w14:paraId="0592DBAE" w14:textId="2FA53C31" w:rsidR="005008CD" w:rsidRPr="009E61E8" w:rsidRDefault="005008CD" w:rsidP="006F445F">
            <w:pPr>
              <w:pStyle w:val="NormalInTble"/>
            </w:pPr>
            <w:r>
              <w:t>Since all observations are connected to inventory, t</w:t>
            </w:r>
            <w:r>
              <w:t>he Inventory record must be in the database</w:t>
            </w:r>
            <w:r>
              <w:t>.</w:t>
            </w:r>
            <w:r>
              <w:t xml:space="preserve"> (Of course each Inventory record is linked to an accession record.)</w:t>
            </w:r>
          </w:p>
        </w:tc>
      </w:tr>
    </w:tbl>
    <w:p w14:paraId="570CF01C" w14:textId="71030175" w:rsidR="00E318D5" w:rsidRDefault="00E318D5" w:rsidP="005008CD"/>
    <w:p w14:paraId="2BB78080" w14:textId="77777777" w:rsidR="008B2171" w:rsidRDefault="008B2171" w:rsidP="008B2171">
      <w:r>
        <w:t>The following illustrates the general flow in inputting the data in the crop-related dataviews – this flow should be followed in establishing any new crop trait:</w:t>
      </w:r>
    </w:p>
    <w:tbl>
      <w:tblPr>
        <w:tblW w:w="0" w:type="auto"/>
        <w:tblInd w:w="108" w:type="dxa"/>
        <w:tblBorders>
          <w:top w:val="single" w:sz="2" w:space="0" w:color="548DD4" w:themeColor="text2" w:themeTint="99"/>
          <w:left w:val="single" w:sz="2" w:space="0" w:color="548DD4" w:themeColor="text2" w:themeTint="99"/>
          <w:bottom w:val="single" w:sz="2" w:space="0" w:color="548DD4" w:themeColor="text2" w:themeTint="99"/>
          <w:right w:val="single" w:sz="2" w:space="0" w:color="548DD4" w:themeColor="text2" w:themeTint="99"/>
          <w:insideH w:val="single" w:sz="2" w:space="0" w:color="548DD4" w:themeColor="text2" w:themeTint="99"/>
          <w:insideV w:val="single" w:sz="2" w:space="0" w:color="548DD4" w:themeColor="text2" w:themeTint="99"/>
        </w:tblBorders>
        <w:tblLook w:val="04A0" w:firstRow="1" w:lastRow="0" w:firstColumn="1" w:lastColumn="0" w:noHBand="0" w:noVBand="1"/>
      </w:tblPr>
      <w:tblGrid>
        <w:gridCol w:w="891"/>
        <w:gridCol w:w="2809"/>
        <w:gridCol w:w="5546"/>
      </w:tblGrid>
      <w:tr w:rsidR="008B2171" w:rsidRPr="00C43956" w14:paraId="0A41D054" w14:textId="77777777" w:rsidTr="006F445F">
        <w:tc>
          <w:tcPr>
            <w:tcW w:w="891" w:type="dxa"/>
            <w:shd w:val="clear" w:color="auto" w:fill="F2F2F2" w:themeFill="background1" w:themeFillShade="F2"/>
          </w:tcPr>
          <w:p w14:paraId="39C9838B" w14:textId="77777777" w:rsidR="008B2171" w:rsidRDefault="008B2171" w:rsidP="006F445F">
            <w:pPr>
              <w:pStyle w:val="NormalInTble"/>
              <w:rPr>
                <w:rFonts w:asciiTheme="minorHAnsi" w:hAnsiTheme="minorHAnsi"/>
                <w:b/>
                <w:szCs w:val="22"/>
              </w:rPr>
            </w:pPr>
            <w:r>
              <w:rPr>
                <w:rFonts w:asciiTheme="minorHAnsi" w:hAnsiTheme="minorHAnsi"/>
                <w:b/>
                <w:szCs w:val="22"/>
              </w:rPr>
              <w:t>Step</w:t>
            </w:r>
          </w:p>
        </w:tc>
        <w:tc>
          <w:tcPr>
            <w:tcW w:w="2809" w:type="dxa"/>
            <w:shd w:val="clear" w:color="auto" w:fill="F2F2F2" w:themeFill="background1" w:themeFillShade="F2"/>
          </w:tcPr>
          <w:p w14:paraId="02C84B8F" w14:textId="77777777" w:rsidR="008B2171" w:rsidRPr="00A30137" w:rsidRDefault="008B2171" w:rsidP="006F445F">
            <w:pPr>
              <w:pStyle w:val="NormalInTble"/>
              <w:rPr>
                <w:rFonts w:asciiTheme="minorHAnsi" w:hAnsiTheme="minorHAnsi"/>
                <w:b/>
                <w:szCs w:val="22"/>
              </w:rPr>
            </w:pPr>
            <w:r>
              <w:rPr>
                <w:rFonts w:asciiTheme="minorHAnsi" w:hAnsiTheme="minorHAnsi"/>
                <w:b/>
                <w:szCs w:val="22"/>
              </w:rPr>
              <w:t xml:space="preserve">Input Data for the...  </w:t>
            </w:r>
          </w:p>
        </w:tc>
        <w:tc>
          <w:tcPr>
            <w:tcW w:w="5546" w:type="dxa"/>
            <w:shd w:val="clear" w:color="auto" w:fill="F2F2F2" w:themeFill="background1" w:themeFillShade="F2"/>
          </w:tcPr>
          <w:p w14:paraId="59075B2E" w14:textId="77777777" w:rsidR="008B2171" w:rsidRPr="00A30137" w:rsidRDefault="008B2171" w:rsidP="006F445F">
            <w:pPr>
              <w:pStyle w:val="NormalInTble"/>
              <w:rPr>
                <w:rFonts w:asciiTheme="minorHAnsi" w:hAnsiTheme="minorHAnsi"/>
                <w:b/>
                <w:szCs w:val="22"/>
              </w:rPr>
            </w:pPr>
            <w:r>
              <w:rPr>
                <w:rFonts w:asciiTheme="minorHAnsi" w:hAnsiTheme="minorHAnsi"/>
                <w:b/>
                <w:szCs w:val="22"/>
                <w:lang w:eastAsia="zh-CN"/>
              </w:rPr>
              <w:t>D</w:t>
            </w:r>
            <w:r w:rsidRPr="00CC57DB">
              <w:rPr>
                <w:rFonts w:asciiTheme="minorHAnsi" w:hAnsiTheme="minorHAnsi"/>
                <w:b/>
                <w:szCs w:val="22"/>
                <w:lang w:eastAsia="zh-CN"/>
              </w:rPr>
              <w:t>ataview</w:t>
            </w:r>
            <w:r>
              <w:rPr>
                <w:rFonts w:asciiTheme="minorHAnsi" w:hAnsiTheme="minorHAnsi"/>
                <w:b/>
                <w:szCs w:val="22"/>
                <w:lang w:eastAsia="zh-CN"/>
              </w:rPr>
              <w:t xml:space="preserve"> to use</w:t>
            </w:r>
          </w:p>
        </w:tc>
      </w:tr>
      <w:tr w:rsidR="008B2171" w14:paraId="13A428B7" w14:textId="77777777" w:rsidTr="006F445F">
        <w:tc>
          <w:tcPr>
            <w:tcW w:w="891" w:type="dxa"/>
          </w:tcPr>
          <w:p w14:paraId="19E1DE1D" w14:textId="77777777" w:rsidR="008B2171" w:rsidRDefault="008B2171" w:rsidP="006F445F">
            <w:pPr>
              <w:pStyle w:val="NormalInTble"/>
              <w:jc w:val="center"/>
            </w:pPr>
            <w:r>
              <w:t>1</w:t>
            </w:r>
          </w:p>
        </w:tc>
        <w:tc>
          <w:tcPr>
            <w:tcW w:w="2809" w:type="dxa"/>
          </w:tcPr>
          <w:p w14:paraId="0912CFD6" w14:textId="77777777" w:rsidR="008B2171" w:rsidRDefault="008B2171" w:rsidP="006F445F">
            <w:pPr>
              <w:pStyle w:val="NormalInTble"/>
            </w:pPr>
            <w:r>
              <w:t>Crop</w:t>
            </w:r>
          </w:p>
        </w:tc>
        <w:tc>
          <w:tcPr>
            <w:tcW w:w="5546" w:type="dxa"/>
          </w:tcPr>
          <w:p w14:paraId="31BBFB4B" w14:textId="77777777" w:rsidR="008B2171" w:rsidRDefault="008B2171" w:rsidP="006F445F">
            <w:pPr>
              <w:pStyle w:val="NormalInTble"/>
            </w:pPr>
            <w:r>
              <w:t>Crop</w:t>
            </w:r>
            <w:r>
              <w:br/>
            </w:r>
          </w:p>
        </w:tc>
      </w:tr>
      <w:tr w:rsidR="008B2171" w14:paraId="791A9802" w14:textId="77777777" w:rsidTr="006F445F">
        <w:tc>
          <w:tcPr>
            <w:tcW w:w="891" w:type="dxa"/>
          </w:tcPr>
          <w:p w14:paraId="1BBABE5D" w14:textId="77777777" w:rsidR="008B2171" w:rsidRDefault="008B2171" w:rsidP="006F445F">
            <w:pPr>
              <w:pStyle w:val="NormalInTble"/>
              <w:jc w:val="center"/>
            </w:pPr>
            <w:r>
              <w:t>2</w:t>
            </w:r>
          </w:p>
        </w:tc>
        <w:tc>
          <w:tcPr>
            <w:tcW w:w="2809" w:type="dxa"/>
          </w:tcPr>
          <w:p w14:paraId="6625AD01" w14:textId="77777777" w:rsidR="008B2171" w:rsidRDefault="008B2171" w:rsidP="006F445F">
            <w:pPr>
              <w:pStyle w:val="NormalInTble"/>
            </w:pPr>
            <w:hyperlink w:anchor="tax_crop_map" w:history="1">
              <w:r w:rsidRPr="00976BC4">
                <w:rPr>
                  <w:rStyle w:val="Hyperlink"/>
                </w:rPr>
                <w:t>Mapping of crop to species</w:t>
              </w:r>
            </w:hyperlink>
          </w:p>
        </w:tc>
        <w:tc>
          <w:tcPr>
            <w:tcW w:w="5546" w:type="dxa"/>
          </w:tcPr>
          <w:p w14:paraId="4E6AFA8B" w14:textId="77777777" w:rsidR="008B2171" w:rsidRDefault="008B2171" w:rsidP="006F445F">
            <w:pPr>
              <w:pStyle w:val="NormalInTble"/>
            </w:pPr>
            <w:r>
              <w:t>Taxonomy Crop Map</w:t>
            </w:r>
            <w:r>
              <w:br/>
            </w:r>
          </w:p>
        </w:tc>
      </w:tr>
      <w:tr w:rsidR="008B2171" w14:paraId="79705B4A" w14:textId="77777777" w:rsidTr="006F445F">
        <w:tc>
          <w:tcPr>
            <w:tcW w:w="891" w:type="dxa"/>
          </w:tcPr>
          <w:p w14:paraId="0C468C0D" w14:textId="77777777" w:rsidR="008B2171" w:rsidRDefault="008B2171" w:rsidP="006F445F">
            <w:pPr>
              <w:pStyle w:val="NormalInTble"/>
              <w:jc w:val="center"/>
            </w:pPr>
            <w:r>
              <w:t>3</w:t>
            </w:r>
          </w:p>
        </w:tc>
        <w:tc>
          <w:tcPr>
            <w:tcW w:w="2809" w:type="dxa"/>
          </w:tcPr>
          <w:p w14:paraId="09778400" w14:textId="77777777" w:rsidR="008B2171" w:rsidRDefault="008B2171" w:rsidP="006F445F">
            <w:pPr>
              <w:pStyle w:val="NormalInTble"/>
            </w:pPr>
            <w:r>
              <w:t>Trait</w:t>
            </w:r>
          </w:p>
        </w:tc>
        <w:tc>
          <w:tcPr>
            <w:tcW w:w="5546" w:type="dxa"/>
          </w:tcPr>
          <w:p w14:paraId="490FAD18" w14:textId="77777777" w:rsidR="008B2171" w:rsidRDefault="008B2171" w:rsidP="006F445F">
            <w:pPr>
              <w:pStyle w:val="NormalInTble"/>
            </w:pPr>
            <w:r>
              <w:t>Crop Trait</w:t>
            </w:r>
            <w:r>
              <w:br/>
              <w:t>Crop Trait Lang</w:t>
            </w:r>
          </w:p>
        </w:tc>
      </w:tr>
      <w:tr w:rsidR="008B2171" w14:paraId="04B932F0" w14:textId="77777777" w:rsidTr="006F445F">
        <w:tc>
          <w:tcPr>
            <w:tcW w:w="891" w:type="dxa"/>
          </w:tcPr>
          <w:p w14:paraId="666B2376" w14:textId="77777777" w:rsidR="008B2171" w:rsidRDefault="008B2171" w:rsidP="006F445F">
            <w:pPr>
              <w:pStyle w:val="NormalInTble"/>
              <w:jc w:val="center"/>
            </w:pPr>
            <w:r>
              <w:t>4</w:t>
            </w:r>
          </w:p>
        </w:tc>
        <w:tc>
          <w:tcPr>
            <w:tcW w:w="2809" w:type="dxa"/>
          </w:tcPr>
          <w:p w14:paraId="373C5031" w14:textId="77777777" w:rsidR="008B2171" w:rsidRDefault="008B2171" w:rsidP="006F445F">
            <w:pPr>
              <w:pStyle w:val="NormalInTble"/>
            </w:pPr>
            <w:r>
              <w:t>Codes</w:t>
            </w:r>
          </w:p>
        </w:tc>
        <w:tc>
          <w:tcPr>
            <w:tcW w:w="5546" w:type="dxa"/>
          </w:tcPr>
          <w:p w14:paraId="1FDD37FA" w14:textId="77777777" w:rsidR="008B2171" w:rsidRDefault="008B2171" w:rsidP="006F445F">
            <w:pPr>
              <w:pStyle w:val="NormalInTble"/>
            </w:pPr>
            <w:r>
              <w:t>Crop Trait Code</w:t>
            </w:r>
            <w:r>
              <w:br/>
              <w:t>Crop Trait Code Lang</w:t>
            </w:r>
          </w:p>
        </w:tc>
      </w:tr>
    </w:tbl>
    <w:p w14:paraId="4FE3CEBE" w14:textId="77777777" w:rsidR="008B2171" w:rsidRDefault="008B2171" w:rsidP="008B2171"/>
    <w:p w14:paraId="717F39A5" w14:textId="77777777" w:rsidR="008B2171" w:rsidRDefault="008B2171" w:rsidP="008B2171">
      <w:r>
        <w:t>Then, to record observations, in addition to the above steps, then…</w:t>
      </w:r>
    </w:p>
    <w:tbl>
      <w:tblPr>
        <w:tblW w:w="0" w:type="auto"/>
        <w:tblInd w:w="108" w:type="dxa"/>
        <w:tblBorders>
          <w:top w:val="single" w:sz="2" w:space="0" w:color="548DD4" w:themeColor="text2" w:themeTint="99"/>
          <w:left w:val="single" w:sz="2" w:space="0" w:color="548DD4" w:themeColor="text2" w:themeTint="99"/>
          <w:bottom w:val="single" w:sz="2" w:space="0" w:color="548DD4" w:themeColor="text2" w:themeTint="99"/>
          <w:right w:val="single" w:sz="2" w:space="0" w:color="548DD4" w:themeColor="text2" w:themeTint="99"/>
          <w:insideH w:val="single" w:sz="2" w:space="0" w:color="548DD4" w:themeColor="text2" w:themeTint="99"/>
          <w:insideV w:val="single" w:sz="2" w:space="0" w:color="548DD4" w:themeColor="text2" w:themeTint="99"/>
        </w:tblBorders>
        <w:tblLook w:val="04A0" w:firstRow="1" w:lastRow="0" w:firstColumn="1" w:lastColumn="0" w:noHBand="0" w:noVBand="1"/>
      </w:tblPr>
      <w:tblGrid>
        <w:gridCol w:w="891"/>
        <w:gridCol w:w="2809"/>
        <w:gridCol w:w="5546"/>
      </w:tblGrid>
      <w:tr w:rsidR="008B2171" w14:paraId="5DFEDC8F" w14:textId="77777777" w:rsidTr="006F445F">
        <w:tc>
          <w:tcPr>
            <w:tcW w:w="891" w:type="dxa"/>
          </w:tcPr>
          <w:p w14:paraId="38D35AFD" w14:textId="77777777" w:rsidR="008B2171" w:rsidRDefault="008B2171" w:rsidP="006F445F">
            <w:pPr>
              <w:pStyle w:val="NormalInTble"/>
              <w:jc w:val="center"/>
            </w:pPr>
            <w:r>
              <w:t>5</w:t>
            </w:r>
          </w:p>
        </w:tc>
        <w:tc>
          <w:tcPr>
            <w:tcW w:w="2809" w:type="dxa"/>
          </w:tcPr>
          <w:p w14:paraId="1F56730E" w14:textId="77777777" w:rsidR="008B2171" w:rsidRDefault="008B2171" w:rsidP="006F445F">
            <w:pPr>
              <w:pStyle w:val="NormalInTble"/>
            </w:pPr>
            <w:r>
              <w:t>Method</w:t>
            </w:r>
          </w:p>
        </w:tc>
        <w:tc>
          <w:tcPr>
            <w:tcW w:w="5546" w:type="dxa"/>
          </w:tcPr>
          <w:p w14:paraId="52889D14" w14:textId="77777777" w:rsidR="008B2171" w:rsidRDefault="008B2171" w:rsidP="006F445F">
            <w:pPr>
              <w:pStyle w:val="NormalInTble"/>
            </w:pPr>
            <w:r>
              <w:t>Method</w:t>
            </w:r>
          </w:p>
        </w:tc>
      </w:tr>
      <w:tr w:rsidR="008B2171" w14:paraId="58C5826F" w14:textId="77777777" w:rsidTr="006F445F">
        <w:tc>
          <w:tcPr>
            <w:tcW w:w="891" w:type="dxa"/>
          </w:tcPr>
          <w:p w14:paraId="1560410E" w14:textId="77777777" w:rsidR="008B2171" w:rsidRDefault="008B2171" w:rsidP="006F445F">
            <w:pPr>
              <w:pStyle w:val="NormalInTble"/>
              <w:jc w:val="center"/>
            </w:pPr>
            <w:r>
              <w:t>4</w:t>
            </w:r>
          </w:p>
        </w:tc>
        <w:tc>
          <w:tcPr>
            <w:tcW w:w="2809" w:type="dxa"/>
          </w:tcPr>
          <w:p w14:paraId="28AC672A" w14:textId="77777777" w:rsidR="008B2171" w:rsidRDefault="008B2171" w:rsidP="006F445F">
            <w:pPr>
              <w:pStyle w:val="NormalInTble"/>
            </w:pPr>
            <w:r>
              <w:t>Observation(s)</w:t>
            </w:r>
          </w:p>
        </w:tc>
        <w:tc>
          <w:tcPr>
            <w:tcW w:w="5546" w:type="dxa"/>
          </w:tcPr>
          <w:p w14:paraId="78FE8F1F" w14:textId="77777777" w:rsidR="008B2171" w:rsidRDefault="008B2171" w:rsidP="006F445F">
            <w:pPr>
              <w:pStyle w:val="NormalInTble"/>
            </w:pPr>
            <w:r>
              <w:t>Crop Trait Observation</w:t>
            </w:r>
          </w:p>
        </w:tc>
      </w:tr>
    </w:tbl>
    <w:p w14:paraId="2C29C500" w14:textId="77777777" w:rsidR="008B2171" w:rsidRDefault="008B2171" w:rsidP="008B2171"/>
    <w:p w14:paraId="59776152" w14:textId="77777777" w:rsidR="008B2171" w:rsidRDefault="008B2171" w:rsidP="008B2171">
      <w:r>
        <w:t xml:space="preserve">If you don’t have the crop defined in the Crop dataview, you cannot input any of the traits related to the crop. Similarly, before you can create the codes for a trait, you must define the traits first. </w:t>
      </w:r>
    </w:p>
    <w:p w14:paraId="53DD7C33" w14:textId="77777777" w:rsidR="008B2171" w:rsidRPr="004935BF" w:rsidRDefault="008B2171" w:rsidP="008B2171">
      <w:r>
        <w:t xml:space="preserve">Conversely, you cannot delete a crop from the </w:t>
      </w:r>
      <w:r w:rsidRPr="00F84287">
        <w:rPr>
          <w:b/>
        </w:rPr>
        <w:t>Crop</w:t>
      </w:r>
      <w:r>
        <w:t xml:space="preserve"> table if it has traits associated to it. Similarly, traits cannot be removed from the </w:t>
      </w:r>
      <w:r w:rsidRPr="00F84287">
        <w:rPr>
          <w:b/>
        </w:rPr>
        <w:t>Crop Trait</w:t>
      </w:r>
      <w:r>
        <w:t xml:space="preserve"> dataview unless </w:t>
      </w:r>
      <w:proofErr w:type="gramStart"/>
      <w:r>
        <w:t>all of</w:t>
      </w:r>
      <w:proofErr w:type="gramEnd"/>
      <w:r>
        <w:t xml:space="preserve"> the dependent data in the children dataviews has been removed first.</w:t>
      </w:r>
    </w:p>
    <w:p w14:paraId="78E17542" w14:textId="2F2C28C0" w:rsidR="00517899" w:rsidRDefault="00C26F4F" w:rsidP="005008CD">
      <w:r>
        <w:t>Generally a</w:t>
      </w:r>
      <w:r w:rsidR="00517899">
        <w:t xml:space="preserve"> curator identifies specific traits to be measured / observed and establishes respective trait records. The curator decides how these observations will be presented to the public. Will they </w:t>
      </w:r>
      <w:r w:rsidR="00E318D5">
        <w:t xml:space="preserve">have a </w:t>
      </w:r>
      <w:r w:rsidR="00E318D5" w:rsidRPr="00E318D5">
        <w:rPr>
          <w:i/>
          <w:iCs/>
        </w:rPr>
        <w:t>text</w:t>
      </w:r>
      <w:r w:rsidR="00E318D5">
        <w:t xml:space="preserve"> value</w:t>
      </w:r>
      <w:r w:rsidR="00517899">
        <w:t xml:space="preserve">, a </w:t>
      </w:r>
      <w:r w:rsidR="00517899" w:rsidRPr="00E318D5">
        <w:rPr>
          <w:i/>
          <w:iCs/>
        </w:rPr>
        <w:t>numeric</w:t>
      </w:r>
      <w:r w:rsidR="00517899">
        <w:t xml:space="preserve"> value, or </w:t>
      </w:r>
      <w:r w:rsidR="00E318D5">
        <w:t xml:space="preserve">a </w:t>
      </w:r>
      <w:r w:rsidR="00E318D5" w:rsidRPr="00E318D5">
        <w:rPr>
          <w:i/>
          <w:iCs/>
        </w:rPr>
        <w:t>coded</w:t>
      </w:r>
      <w:r w:rsidR="00E318D5">
        <w:t xml:space="preserve"> value</w:t>
      </w:r>
      <w:r w:rsidR="00517899">
        <w:t xml:space="preserve">? </w:t>
      </w:r>
      <w:r w:rsidR="00E318D5">
        <w:t>(Coded values are used when a scale is involved.  Fo</w:t>
      </w:r>
      <w:r w:rsidR="00517899">
        <w:t>r example, a scale from 1 to 9</w:t>
      </w:r>
      <w:r w:rsidR="00E318D5">
        <w:t xml:space="preserve"> is used to</w:t>
      </w:r>
      <w:r w:rsidR="00517899">
        <w:t xml:space="preserve"> represent relative heights across a range.)</w:t>
      </w:r>
    </w:p>
    <w:p w14:paraId="0C48B0F1" w14:textId="7705F4C9" w:rsidR="0087212A" w:rsidRDefault="0087212A" w:rsidP="00E318D5">
      <w:pPr>
        <w:spacing w:after="0"/>
      </w:pPr>
      <w:r>
        <w:t>In summary, the essential steps for recording observations are:</w:t>
      </w:r>
    </w:p>
    <w:p w14:paraId="40389C71" w14:textId="4E57FBD5" w:rsidR="0087212A" w:rsidRDefault="0087212A" w:rsidP="0087212A">
      <w:pPr>
        <w:pStyle w:val="ListParagraph"/>
        <w:numPr>
          <w:ilvl w:val="0"/>
          <w:numId w:val="13"/>
        </w:numPr>
      </w:pPr>
      <w:r>
        <w:t xml:space="preserve">Define a </w:t>
      </w:r>
      <w:r w:rsidRPr="0087212A">
        <w:rPr>
          <w:b/>
          <w:bCs/>
        </w:rPr>
        <w:t>Crop</w:t>
      </w:r>
      <w:r>
        <w:t xml:space="preserve"> record</w:t>
      </w:r>
    </w:p>
    <w:p w14:paraId="45104AC4" w14:textId="362F3BDF" w:rsidR="00E318D5" w:rsidRDefault="00E318D5" w:rsidP="00E318D5">
      <w:pPr>
        <w:pStyle w:val="ListParagraph"/>
        <w:numPr>
          <w:ilvl w:val="0"/>
          <w:numId w:val="13"/>
        </w:numPr>
      </w:pPr>
      <w:r>
        <w:t>Ma</w:t>
      </w:r>
      <w:r w:rsidR="00C26F4F">
        <w:t>p</w:t>
      </w:r>
      <w:r>
        <w:t xml:space="preserve"> the crop to species, using the </w:t>
      </w:r>
      <w:r w:rsidR="00731343">
        <w:rPr>
          <w:b/>
          <w:bCs/>
        </w:rPr>
        <w:t>Taxonomy Crop Map</w:t>
      </w:r>
      <w:r>
        <w:t xml:space="preserve"> table</w:t>
      </w:r>
    </w:p>
    <w:p w14:paraId="532D5CAD" w14:textId="43BE1CF1" w:rsidR="00031850" w:rsidRDefault="00031850" w:rsidP="00031850">
      <w:pPr>
        <w:pStyle w:val="ListParagraph"/>
        <w:numPr>
          <w:ilvl w:val="0"/>
          <w:numId w:val="13"/>
        </w:numPr>
      </w:pPr>
      <w:r>
        <w:lastRenderedPageBreak/>
        <w:t xml:space="preserve">The curator plans what observations will be made and usually creates a specific </w:t>
      </w:r>
      <w:r w:rsidRPr="00031850">
        <w:rPr>
          <w:b/>
          <w:bCs/>
        </w:rPr>
        <w:t>Method</w:t>
      </w:r>
      <w:r>
        <w:t xml:space="preserve"> record that details how the observations will be made and eventually records </w:t>
      </w:r>
      <w:r w:rsidR="005008CD">
        <w:t xml:space="preserve">the </w:t>
      </w:r>
      <w:proofErr w:type="gramStart"/>
      <w:r>
        <w:t>growing</w:t>
      </w:r>
      <w:proofErr w:type="gramEnd"/>
      <w:r>
        <w:t xml:space="preserve"> </w:t>
      </w:r>
      <w:r>
        <w:t xml:space="preserve">and </w:t>
      </w:r>
      <w:r>
        <w:t>any other conditions that will have affected the outcome.</w:t>
      </w:r>
    </w:p>
    <w:p w14:paraId="2064FE09" w14:textId="3A8CC2B3" w:rsidR="0087212A" w:rsidRDefault="0087212A" w:rsidP="0087212A">
      <w:pPr>
        <w:pStyle w:val="ListParagraph"/>
        <w:numPr>
          <w:ilvl w:val="0"/>
          <w:numId w:val="13"/>
        </w:numPr>
      </w:pPr>
      <w:r>
        <w:t xml:space="preserve">Define the </w:t>
      </w:r>
      <w:r w:rsidRPr="0087212A">
        <w:rPr>
          <w:b/>
          <w:bCs/>
        </w:rPr>
        <w:t>Crop Trait</w:t>
      </w:r>
      <w:r>
        <w:t xml:space="preserve"> record(s)</w:t>
      </w:r>
    </w:p>
    <w:p w14:paraId="4DDFC479" w14:textId="19A8A697" w:rsidR="0087212A" w:rsidRDefault="0087212A" w:rsidP="0087212A">
      <w:pPr>
        <w:pStyle w:val="ListParagraph"/>
        <w:numPr>
          <w:ilvl w:val="0"/>
          <w:numId w:val="13"/>
        </w:numPr>
      </w:pPr>
      <w:r>
        <w:t xml:space="preserve">Define the </w:t>
      </w:r>
      <w:r w:rsidRPr="0087212A">
        <w:rPr>
          <w:b/>
          <w:bCs/>
        </w:rPr>
        <w:t>Crop Trait Code</w:t>
      </w:r>
      <w:r>
        <w:t xml:space="preserve"> records when any of the traits are coded (</w:t>
      </w:r>
      <w:r w:rsidR="00031850">
        <w:t xml:space="preserve">that is, they </w:t>
      </w:r>
      <w:r>
        <w:t>use a scale)</w:t>
      </w:r>
    </w:p>
    <w:p w14:paraId="2FD67837" w14:textId="75E4852A" w:rsidR="0087212A" w:rsidRDefault="0087212A" w:rsidP="0087212A">
      <w:pPr>
        <w:pStyle w:val="ListParagraph"/>
        <w:numPr>
          <w:ilvl w:val="0"/>
          <w:numId w:val="13"/>
        </w:numPr>
      </w:pPr>
      <w:r>
        <w:t>In GG, because of languages, two related “language” tables are involved</w:t>
      </w:r>
      <w:r w:rsidR="00E318D5">
        <w:t xml:space="preserve">: </w:t>
      </w:r>
      <w:r w:rsidR="00E318D5" w:rsidRPr="00031850">
        <w:rPr>
          <w:b/>
          <w:bCs/>
        </w:rPr>
        <w:t>Crop Trait Lang</w:t>
      </w:r>
      <w:r w:rsidR="00E318D5">
        <w:t xml:space="preserve"> and </w:t>
      </w:r>
      <w:r w:rsidR="00E318D5" w:rsidRPr="00031850">
        <w:rPr>
          <w:b/>
          <w:bCs/>
        </w:rPr>
        <w:t>Crop Trait Code Lang</w:t>
      </w:r>
      <w:r w:rsidR="00E318D5">
        <w:t xml:space="preserve">.  These are used to </w:t>
      </w:r>
      <w:r w:rsidR="007550D4">
        <w:t xml:space="preserve">define </w:t>
      </w:r>
      <w:r w:rsidR="00E318D5">
        <w:t>the titles and descriptions for the traits and codes.</w:t>
      </w:r>
    </w:p>
    <w:p w14:paraId="0F7A235F" w14:textId="088B1A9C" w:rsidR="0087212A" w:rsidRPr="00517899" w:rsidRDefault="0087212A" w:rsidP="0087212A">
      <w:pPr>
        <w:pStyle w:val="ListParagraph"/>
        <w:numPr>
          <w:ilvl w:val="0"/>
          <w:numId w:val="13"/>
        </w:numPr>
      </w:pPr>
      <w:r>
        <w:t xml:space="preserve">Record observations in the </w:t>
      </w:r>
      <w:r w:rsidR="005008CD">
        <w:t xml:space="preserve">GG </w:t>
      </w:r>
      <w:r w:rsidRPr="0087212A">
        <w:rPr>
          <w:b/>
          <w:bCs/>
        </w:rPr>
        <w:t>Crop Trait Observation</w:t>
      </w:r>
      <w:r>
        <w:t xml:space="preserve"> table</w:t>
      </w:r>
    </w:p>
    <w:p w14:paraId="4F9BDFE6" w14:textId="246B494B" w:rsidR="005C3640" w:rsidRDefault="00837FCC" w:rsidP="005C3640">
      <w:pPr>
        <w:pStyle w:val="Heading5"/>
      </w:pPr>
      <w:bookmarkStart w:id="3" w:name="_Toc163056606"/>
      <w:r>
        <w:t>Where do you find Crop / Observations data in the Public Website?</w:t>
      </w:r>
      <w:bookmarkEnd w:id="3"/>
    </w:p>
    <w:p w14:paraId="29E94EED" w14:textId="1F24C15C" w:rsidR="00B278BE" w:rsidRDefault="008B01C4" w:rsidP="00607A68">
      <w:r>
        <w:t xml:space="preserve">Use the </w:t>
      </w:r>
      <w:r w:rsidRPr="008B01C4">
        <w:rPr>
          <w:b/>
          <w:bCs/>
        </w:rPr>
        <w:t>Descriptors</w:t>
      </w:r>
      <w:r>
        <w:t xml:space="preserve"> page</w:t>
      </w:r>
      <w:r w:rsidR="00837FCC">
        <w:t>. You can also enter a species to determine what crop it is under.</w:t>
      </w:r>
      <w:r>
        <w:br/>
      </w:r>
      <w:r>
        <w:rPr>
          <w:noProof/>
        </w:rPr>
        <w:drawing>
          <wp:inline distT="0" distB="0" distL="0" distR="0" wp14:anchorId="0A3D1D8D" wp14:editId="2093E2AE">
            <wp:extent cx="5287104" cy="3136900"/>
            <wp:effectExtent l="0" t="0" r="8890" b="6350"/>
            <wp:docPr id="1"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email&#10;&#10;Description automatically generated"/>
                    <pic:cNvPicPr/>
                  </pic:nvPicPr>
                  <pic:blipFill>
                    <a:blip r:embed="rId13"/>
                    <a:stretch>
                      <a:fillRect/>
                    </a:stretch>
                  </pic:blipFill>
                  <pic:spPr>
                    <a:xfrm>
                      <a:off x="0" y="0"/>
                      <a:ext cx="5289905" cy="3138562"/>
                    </a:xfrm>
                    <a:prstGeom prst="rect">
                      <a:avLst/>
                    </a:prstGeom>
                  </pic:spPr>
                </pic:pic>
              </a:graphicData>
            </a:graphic>
          </wp:inline>
        </w:drawing>
      </w:r>
    </w:p>
    <w:p w14:paraId="4C26EAC5" w14:textId="601AB6F8" w:rsidR="00565076" w:rsidRDefault="00565076">
      <w:pPr>
        <w:spacing w:after="0"/>
      </w:pPr>
    </w:p>
    <w:p w14:paraId="0C096E4C" w14:textId="3B4E9081" w:rsidR="00565076" w:rsidRDefault="00565076" w:rsidP="00565076">
      <w:pPr>
        <w:pStyle w:val="Heading5"/>
      </w:pPr>
      <w:bookmarkStart w:id="4" w:name="crop_map"/>
      <w:bookmarkStart w:id="5" w:name="mapping"/>
      <w:bookmarkStart w:id="6" w:name="_Toc163056607"/>
      <w:r>
        <w:t>Map</w:t>
      </w:r>
      <w:r w:rsidR="00C26F4F">
        <w:t>ping Species to a Crop</w:t>
      </w:r>
      <w:bookmarkEnd w:id="5"/>
      <w:bookmarkEnd w:id="6"/>
    </w:p>
    <w:bookmarkEnd w:id="4"/>
    <w:p w14:paraId="3AA55F5B" w14:textId="6E9B3A9B" w:rsidR="00B767E9" w:rsidRDefault="00837FCC" w:rsidP="00837FCC">
      <w:r>
        <w:t xml:space="preserve">Curators typically decide which species to include in a crop. In GRIN-Global, the taxa are </w:t>
      </w:r>
      <w:r w:rsidR="00E766A5">
        <w:t>said to be “</w:t>
      </w:r>
      <w:r>
        <w:t>mapped</w:t>
      </w:r>
      <w:r w:rsidR="00E766A5">
        <w:t>”</w:t>
      </w:r>
      <w:r>
        <w:t xml:space="preserve"> to a crop. </w:t>
      </w:r>
      <w:r w:rsidR="00C554A0">
        <w:t xml:space="preserve"> In setting up a crop, the curator will create one crop record</w:t>
      </w:r>
      <w:r w:rsidR="00117A2A">
        <w:t xml:space="preserve">. </w:t>
      </w:r>
      <w:r w:rsidR="00D0624E">
        <w:t xml:space="preserve">The curator will use the </w:t>
      </w:r>
      <w:r w:rsidR="00731343">
        <w:rPr>
          <w:b/>
          <w:bCs/>
        </w:rPr>
        <w:t>Taxonomy Crop Map</w:t>
      </w:r>
      <w:r w:rsidR="00D0624E">
        <w:t xml:space="preserve"> table to map all the species that she wants included in the crop.  </w:t>
      </w:r>
    </w:p>
    <w:p w14:paraId="552C096D" w14:textId="77777777" w:rsidR="00B767E9" w:rsidRDefault="00B767E9" w:rsidP="00837FCC">
      <w:r w:rsidRPr="00A121C0">
        <w:rPr>
          <w:rFonts w:eastAsiaTheme="minorHAnsi"/>
          <w:noProof/>
          <w:lang w:eastAsia="en-US"/>
        </w:rPr>
        <w:drawing>
          <wp:inline distT="0" distB="0" distL="0" distR="0" wp14:anchorId="5B984B44" wp14:editId="7C8C614B">
            <wp:extent cx="3695700" cy="1115924"/>
            <wp:effectExtent l="0" t="0" r="0" b="8255"/>
            <wp:docPr id="6" name="Picture 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10;&#10;Description automatically generated"/>
                    <pic:cNvPicPr/>
                  </pic:nvPicPr>
                  <pic:blipFill>
                    <a:blip r:embed="rId14"/>
                    <a:stretch>
                      <a:fillRect/>
                    </a:stretch>
                  </pic:blipFill>
                  <pic:spPr>
                    <a:xfrm>
                      <a:off x="0" y="0"/>
                      <a:ext cx="3716042" cy="1122066"/>
                    </a:xfrm>
                    <a:prstGeom prst="rect">
                      <a:avLst/>
                    </a:prstGeom>
                  </pic:spPr>
                </pic:pic>
              </a:graphicData>
            </a:graphic>
          </wp:inline>
        </w:drawing>
      </w:r>
    </w:p>
    <w:p w14:paraId="62C4600A" w14:textId="0E1921EF" w:rsidR="00B767E9" w:rsidRDefault="007550D4" w:rsidP="00837FCC">
      <w:r>
        <w:rPr>
          <w:noProof/>
        </w:rPr>
        <w:lastRenderedPageBreak/>
        <w:drawing>
          <wp:inline distT="0" distB="0" distL="0" distR="0" wp14:anchorId="75378EDC" wp14:editId="491AC27A">
            <wp:extent cx="5943600" cy="1973580"/>
            <wp:effectExtent l="0" t="0" r="0" b="7620"/>
            <wp:docPr id="1369089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8958" name="Picture 1" descr="A screenshot of a computer&#10;&#10;Description automatically generated"/>
                    <pic:cNvPicPr/>
                  </pic:nvPicPr>
                  <pic:blipFill>
                    <a:blip r:embed="rId15"/>
                    <a:stretch>
                      <a:fillRect/>
                    </a:stretch>
                  </pic:blipFill>
                  <pic:spPr>
                    <a:xfrm>
                      <a:off x="0" y="0"/>
                      <a:ext cx="5943600" cy="1973580"/>
                    </a:xfrm>
                    <a:prstGeom prst="rect">
                      <a:avLst/>
                    </a:prstGeom>
                  </pic:spPr>
                </pic:pic>
              </a:graphicData>
            </a:graphic>
          </wp:inline>
        </w:drawing>
      </w:r>
    </w:p>
    <w:p w14:paraId="61A8AE09" w14:textId="4DC82453" w:rsidR="00837FCC" w:rsidRPr="00837FCC" w:rsidRDefault="00C554A0" w:rsidP="00837FCC">
      <w:r>
        <w:t>Th</w:t>
      </w:r>
      <w:r w:rsidR="00B767E9">
        <w:t>e</w:t>
      </w:r>
      <w:r>
        <w:t xml:space="preserve"> setup of crop, traits, trait codes, and the crop mapping, requires some initial effort.</w:t>
      </w:r>
      <w:r w:rsidR="00D0624E">
        <w:t xml:space="preserve">  Once set up, observations can be recorded. </w:t>
      </w:r>
    </w:p>
    <w:p w14:paraId="60D90E35" w14:textId="5C2F510B" w:rsidR="000D24A0" w:rsidRDefault="00485CAA" w:rsidP="000D24A0">
      <w:pPr>
        <w:pStyle w:val="Heading6"/>
        <w:rPr>
          <w:lang w:eastAsia="en-US"/>
        </w:rPr>
      </w:pPr>
      <w:r>
        <w:rPr>
          <w:lang w:eastAsia="en-US"/>
        </w:rPr>
        <w:t xml:space="preserve">Trigger </w:t>
      </w:r>
      <w:r w:rsidR="000D24A0">
        <w:rPr>
          <w:lang w:eastAsia="en-US"/>
        </w:rPr>
        <w:t>Determination if the Accession Species Fits Under a Crop</w:t>
      </w:r>
    </w:p>
    <w:p w14:paraId="7FA00B7C" w14:textId="785491F4" w:rsidR="00A121C0" w:rsidRDefault="000D24A0" w:rsidP="0044656F">
      <w:pPr>
        <w:rPr>
          <w:lang w:eastAsia="en-US"/>
        </w:rPr>
      </w:pPr>
      <w:r w:rsidRPr="0044656F">
        <w:rPr>
          <w:lang w:eastAsia="en-US"/>
        </w:rPr>
        <w:t xml:space="preserve">When a user adds an observation record using the Curator Tool, a </w:t>
      </w:r>
      <w:r w:rsidR="00A121C0">
        <w:rPr>
          <w:lang w:eastAsia="en-US"/>
        </w:rPr>
        <w:t xml:space="preserve">database </w:t>
      </w:r>
      <w:r w:rsidRPr="0044656F">
        <w:rPr>
          <w:lang w:eastAsia="en-US"/>
        </w:rPr>
        <w:t xml:space="preserve">trigger reviews the </w:t>
      </w:r>
      <w:r w:rsidR="00731343">
        <w:rPr>
          <w:b/>
          <w:bCs/>
          <w:lang w:eastAsia="en-US"/>
        </w:rPr>
        <w:t>Taxonomy Crop Map</w:t>
      </w:r>
      <w:r w:rsidR="00117A2A">
        <w:rPr>
          <w:b/>
          <w:bCs/>
          <w:lang w:eastAsia="en-US"/>
        </w:rPr>
        <w:t xml:space="preserve"> </w:t>
      </w:r>
      <w:r w:rsidRPr="0044656F">
        <w:rPr>
          <w:lang w:eastAsia="en-US"/>
        </w:rPr>
        <w:t xml:space="preserve">table to determine if the accession's species has been previously mapped to a crop. </w:t>
      </w:r>
    </w:p>
    <w:p w14:paraId="4DCF4EA1" w14:textId="19F4A605" w:rsidR="00B767E9" w:rsidRDefault="00B767E9" w:rsidP="0044656F">
      <w:pPr>
        <w:rPr>
          <w:color w:val="000000"/>
        </w:rPr>
      </w:pPr>
      <w:r>
        <w:rPr>
          <w:lang w:eastAsia="en-US"/>
        </w:rPr>
        <w:t xml:space="preserve">If </w:t>
      </w:r>
      <w:r w:rsidR="000D24A0" w:rsidRPr="0044656F">
        <w:rPr>
          <w:lang w:eastAsia="en-US"/>
        </w:rPr>
        <w:t xml:space="preserve">observations have never been recorded for a crop, </w:t>
      </w:r>
      <w:r>
        <w:rPr>
          <w:lang w:eastAsia="en-US"/>
        </w:rPr>
        <w:t xml:space="preserve">and no records have been manually created in the </w:t>
      </w:r>
      <w:r w:rsidR="00731343">
        <w:rPr>
          <w:b/>
          <w:bCs/>
          <w:color w:val="000000"/>
        </w:rPr>
        <w:t>Taxonomy Crop Map</w:t>
      </w:r>
      <w:r w:rsidRPr="0044656F">
        <w:rPr>
          <w:color w:val="000000"/>
        </w:rPr>
        <w:t xml:space="preserve"> table</w:t>
      </w:r>
      <w:r>
        <w:rPr>
          <w:color w:val="000000"/>
        </w:rPr>
        <w:t xml:space="preserve"> for that crop,</w:t>
      </w:r>
      <w:r w:rsidRPr="0044656F">
        <w:rPr>
          <w:color w:val="000000"/>
        </w:rPr>
        <w:t xml:space="preserve"> </w:t>
      </w:r>
      <w:r w:rsidR="000D24A0" w:rsidRPr="0044656F">
        <w:rPr>
          <w:lang w:eastAsia="en-US"/>
        </w:rPr>
        <w:t>there is no crop-to-taxon relationship</w:t>
      </w:r>
      <w:r>
        <w:rPr>
          <w:lang w:eastAsia="en-US"/>
        </w:rPr>
        <w:t xml:space="preserve"> (yet)</w:t>
      </w:r>
      <w:r w:rsidR="000D24A0" w:rsidRPr="0044656F">
        <w:rPr>
          <w:lang w:eastAsia="en-US"/>
        </w:rPr>
        <w:t xml:space="preserve">. </w:t>
      </w:r>
      <w:r w:rsidR="00BA745C" w:rsidRPr="0044656F">
        <w:rPr>
          <w:lang w:eastAsia="en-US"/>
        </w:rPr>
        <w:t xml:space="preserve"> </w:t>
      </w:r>
      <w:r w:rsidR="00F42337" w:rsidRPr="0044656F">
        <w:rPr>
          <w:lang w:eastAsia="en-US"/>
        </w:rPr>
        <w:t>I</w:t>
      </w:r>
      <w:r w:rsidR="0044656F">
        <w:rPr>
          <w:lang w:eastAsia="en-US"/>
        </w:rPr>
        <w:t xml:space="preserve">n that case, </w:t>
      </w:r>
      <w:r w:rsidR="00335BBD" w:rsidRPr="0044656F">
        <w:rPr>
          <w:lang w:eastAsia="en-US"/>
        </w:rPr>
        <w:t xml:space="preserve">saving the </w:t>
      </w:r>
      <w:r w:rsidR="00C554A0">
        <w:rPr>
          <w:lang w:eastAsia="en-US"/>
        </w:rPr>
        <w:t xml:space="preserve">first </w:t>
      </w:r>
      <w:r w:rsidR="00335BBD" w:rsidRPr="0044656F">
        <w:rPr>
          <w:lang w:eastAsia="en-US"/>
        </w:rPr>
        <w:t xml:space="preserve">observation record will automatically map the </w:t>
      </w:r>
      <w:r w:rsidRPr="00B767E9">
        <w:rPr>
          <w:i/>
          <w:iCs/>
          <w:lang w:eastAsia="en-US"/>
        </w:rPr>
        <w:t>species</w:t>
      </w:r>
      <w:r>
        <w:rPr>
          <w:lang w:eastAsia="en-US"/>
        </w:rPr>
        <w:t xml:space="preserve"> of the inventory </w:t>
      </w:r>
      <w:r w:rsidR="00335BBD" w:rsidRPr="0044656F">
        <w:rPr>
          <w:lang w:eastAsia="en-US"/>
        </w:rPr>
        <w:t xml:space="preserve">to a </w:t>
      </w:r>
      <w:r w:rsidR="00335BBD" w:rsidRPr="00B767E9">
        <w:rPr>
          <w:i/>
          <w:iCs/>
          <w:lang w:eastAsia="en-US"/>
        </w:rPr>
        <w:t>crop</w:t>
      </w:r>
      <w:r w:rsidR="00335BBD" w:rsidRPr="0044656F">
        <w:rPr>
          <w:lang w:eastAsia="en-US"/>
        </w:rPr>
        <w:t xml:space="preserve">, thereby establishing a relationship going forward between the specified crop and the taxon.  </w:t>
      </w:r>
      <w:r w:rsidR="00357DD2" w:rsidRPr="0044656F">
        <w:rPr>
          <w:lang w:eastAsia="en-US"/>
        </w:rPr>
        <w:t>This is accomplished by a trigger.</w:t>
      </w:r>
      <w:r w:rsidR="0044656F">
        <w:rPr>
          <w:lang w:eastAsia="en-US"/>
        </w:rPr>
        <w:t xml:space="preserve"> </w:t>
      </w:r>
      <w:r w:rsidR="007550D4">
        <w:rPr>
          <w:lang w:eastAsia="en-US"/>
        </w:rPr>
        <w:br/>
      </w:r>
      <w:r w:rsidR="007550D4">
        <w:rPr>
          <w:lang w:eastAsia="en-US"/>
        </w:rPr>
        <w:br/>
      </w:r>
      <w:r w:rsidR="0044656F">
        <w:rPr>
          <w:lang w:eastAsia="en-US"/>
        </w:rPr>
        <w:t xml:space="preserve">The trigger writes a specific kind of record in the </w:t>
      </w:r>
      <w:r w:rsidR="00731343">
        <w:rPr>
          <w:b/>
          <w:bCs/>
          <w:color w:val="000000"/>
        </w:rPr>
        <w:t>Taxonomy Crop Map</w:t>
      </w:r>
      <w:r w:rsidR="00117A2A">
        <w:rPr>
          <w:b/>
          <w:bCs/>
          <w:color w:val="000000"/>
        </w:rPr>
        <w:t xml:space="preserve"> </w:t>
      </w:r>
      <w:r w:rsidR="00BA745C" w:rsidRPr="0044656F">
        <w:rPr>
          <w:color w:val="000000"/>
        </w:rPr>
        <w:t xml:space="preserve">table </w:t>
      </w:r>
      <w:r w:rsidR="0044656F">
        <w:rPr>
          <w:color w:val="000000"/>
        </w:rPr>
        <w:t xml:space="preserve">- </w:t>
      </w:r>
      <w:r w:rsidR="00357DD2" w:rsidRPr="0044656F">
        <w:rPr>
          <w:color w:val="000000"/>
        </w:rPr>
        <w:t xml:space="preserve">an </w:t>
      </w:r>
      <w:r w:rsidR="0044656F">
        <w:rPr>
          <w:color w:val="000000"/>
        </w:rPr>
        <w:t>“</w:t>
      </w:r>
      <w:r w:rsidR="00357DD2" w:rsidRPr="0044656F">
        <w:rPr>
          <w:color w:val="000000"/>
        </w:rPr>
        <w:t>N/A record</w:t>
      </w:r>
      <w:r w:rsidR="0044656F">
        <w:rPr>
          <w:color w:val="000000"/>
        </w:rPr>
        <w:t>”</w:t>
      </w:r>
      <w:r w:rsidR="00BA745C" w:rsidRPr="0044656F">
        <w:rPr>
          <w:color w:val="000000"/>
        </w:rPr>
        <w:t xml:space="preserve"> </w:t>
      </w:r>
      <w:r w:rsidR="00357DD2" w:rsidRPr="0044656F">
        <w:rPr>
          <w:color w:val="000000"/>
        </w:rPr>
        <w:t xml:space="preserve">– indicating that that the species </w:t>
      </w:r>
      <w:r w:rsidR="00BA745C" w:rsidRPr="0044656F">
        <w:rPr>
          <w:color w:val="000000"/>
        </w:rPr>
        <w:t xml:space="preserve">is now associated with </w:t>
      </w:r>
      <w:r w:rsidR="00357DD2" w:rsidRPr="0044656F">
        <w:rPr>
          <w:color w:val="000000"/>
        </w:rPr>
        <w:t xml:space="preserve">that crop. </w:t>
      </w:r>
      <w:r w:rsidR="00A121C0">
        <w:rPr>
          <w:color w:val="000000"/>
        </w:rPr>
        <w:t xml:space="preserve">These N/A records </w:t>
      </w:r>
      <w:r>
        <w:rPr>
          <w:color w:val="000000"/>
        </w:rPr>
        <w:t xml:space="preserve">have </w:t>
      </w:r>
      <w:r w:rsidR="00A121C0">
        <w:rPr>
          <w:color w:val="000000"/>
        </w:rPr>
        <w:t xml:space="preserve">three </w:t>
      </w:r>
      <w:r w:rsidR="00D80F3E">
        <w:rPr>
          <w:color w:val="000000"/>
        </w:rPr>
        <w:t xml:space="preserve">essential </w:t>
      </w:r>
      <w:r w:rsidR="00A121C0">
        <w:rPr>
          <w:color w:val="000000"/>
        </w:rPr>
        <w:t xml:space="preserve">fields filled in: </w:t>
      </w:r>
      <w:r w:rsidR="00A121C0" w:rsidRPr="00A121C0">
        <w:rPr>
          <w:b/>
          <w:bCs/>
          <w:color w:val="000000"/>
        </w:rPr>
        <w:t>Taxon</w:t>
      </w:r>
      <w:r w:rsidR="00A121C0">
        <w:rPr>
          <w:color w:val="000000"/>
        </w:rPr>
        <w:t xml:space="preserve">, </w:t>
      </w:r>
      <w:r w:rsidR="00117A2A" w:rsidRPr="00117A2A">
        <w:rPr>
          <w:b/>
          <w:bCs/>
          <w:color w:val="000000"/>
        </w:rPr>
        <w:t>Crop</w:t>
      </w:r>
      <w:r w:rsidR="00117A2A">
        <w:rPr>
          <w:color w:val="000000"/>
        </w:rPr>
        <w:t xml:space="preserve">, </w:t>
      </w:r>
      <w:r w:rsidR="00A121C0">
        <w:rPr>
          <w:color w:val="000000"/>
        </w:rPr>
        <w:t xml:space="preserve">and the </w:t>
      </w:r>
      <w:r w:rsidR="00A121C0" w:rsidRPr="00A121C0">
        <w:rPr>
          <w:b/>
          <w:bCs/>
          <w:color w:val="000000"/>
        </w:rPr>
        <w:t>Alternate Crop Name</w:t>
      </w:r>
      <w:r w:rsidR="00A121C0">
        <w:rPr>
          <w:color w:val="000000"/>
        </w:rPr>
        <w:t xml:space="preserve">. </w:t>
      </w:r>
      <w:r w:rsidR="007550D4">
        <w:rPr>
          <w:color w:val="000000"/>
        </w:rPr>
        <w:br/>
      </w:r>
      <w:r w:rsidR="00117A2A">
        <w:rPr>
          <w:color w:val="000000"/>
        </w:rPr>
        <w:br/>
      </w:r>
      <w:r w:rsidR="007550D4">
        <w:rPr>
          <w:noProof/>
        </w:rPr>
        <w:drawing>
          <wp:inline distT="0" distB="0" distL="0" distR="0" wp14:anchorId="42FB183F" wp14:editId="09C76B81">
            <wp:extent cx="5943600" cy="1973580"/>
            <wp:effectExtent l="0" t="0" r="0" b="7620"/>
            <wp:docPr id="14570002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000295" name="Picture 1" descr="A screenshot of a computer&#10;&#10;Description automatically generated"/>
                    <pic:cNvPicPr/>
                  </pic:nvPicPr>
                  <pic:blipFill>
                    <a:blip r:embed="rId15"/>
                    <a:stretch>
                      <a:fillRect/>
                    </a:stretch>
                  </pic:blipFill>
                  <pic:spPr>
                    <a:xfrm>
                      <a:off x="0" y="0"/>
                      <a:ext cx="5943600" cy="1973580"/>
                    </a:xfrm>
                    <a:prstGeom prst="rect">
                      <a:avLst/>
                    </a:prstGeom>
                  </pic:spPr>
                </pic:pic>
              </a:graphicData>
            </a:graphic>
          </wp:inline>
        </w:drawing>
      </w:r>
    </w:p>
    <w:p w14:paraId="469B37A1" w14:textId="02D6B703" w:rsidR="00357DD2" w:rsidRDefault="00B767E9" w:rsidP="0044656F">
      <w:pPr>
        <w:rPr>
          <w:lang w:eastAsia="en-US"/>
        </w:rPr>
      </w:pPr>
      <w:r>
        <w:rPr>
          <w:color w:val="000000"/>
        </w:rPr>
        <w:t xml:space="preserve">After a species has been mapped to a crop, </w:t>
      </w:r>
      <w:r w:rsidR="00357DD2" w:rsidRPr="0044656F">
        <w:rPr>
          <w:color w:val="000000"/>
        </w:rPr>
        <w:t>subsequent observation</w:t>
      </w:r>
      <w:r w:rsidR="00BA745C" w:rsidRPr="0044656F">
        <w:rPr>
          <w:color w:val="000000"/>
        </w:rPr>
        <w:t>s</w:t>
      </w:r>
      <w:r w:rsidR="00357DD2" w:rsidRPr="0044656F">
        <w:rPr>
          <w:color w:val="000000"/>
        </w:rPr>
        <w:t xml:space="preserve"> for that </w:t>
      </w:r>
      <w:r w:rsidR="00BA745C" w:rsidRPr="0044656F">
        <w:rPr>
          <w:color w:val="000000"/>
        </w:rPr>
        <w:t xml:space="preserve">same </w:t>
      </w:r>
      <w:r w:rsidR="00357DD2" w:rsidRPr="0044656F">
        <w:rPr>
          <w:color w:val="000000"/>
        </w:rPr>
        <w:t xml:space="preserve">species </w:t>
      </w:r>
      <w:r>
        <w:rPr>
          <w:color w:val="000000"/>
        </w:rPr>
        <w:t xml:space="preserve">will automatically </w:t>
      </w:r>
      <w:r w:rsidR="0044656F">
        <w:rPr>
          <w:color w:val="000000"/>
        </w:rPr>
        <w:t xml:space="preserve">be </w:t>
      </w:r>
      <w:r>
        <w:rPr>
          <w:color w:val="000000"/>
        </w:rPr>
        <w:t xml:space="preserve">expected to be for the </w:t>
      </w:r>
      <w:r w:rsidR="00357DD2" w:rsidRPr="0044656F">
        <w:rPr>
          <w:color w:val="000000"/>
        </w:rPr>
        <w:t xml:space="preserve">same crop. </w:t>
      </w:r>
      <w:r w:rsidR="0044656F">
        <w:rPr>
          <w:color w:val="000000"/>
        </w:rPr>
        <w:t xml:space="preserve"> </w:t>
      </w:r>
      <w:r w:rsidR="0044656F">
        <w:rPr>
          <w:lang w:eastAsia="en-US"/>
        </w:rPr>
        <w:t>A</w:t>
      </w:r>
      <w:r w:rsidR="00BA745C" w:rsidRPr="0044656F">
        <w:rPr>
          <w:lang w:eastAsia="en-US"/>
        </w:rPr>
        <w:t xml:space="preserve">dditional observations must use the same crop </w:t>
      </w:r>
      <w:r w:rsidR="00BA745C" w:rsidRPr="0044656F">
        <w:rPr>
          <w:i/>
          <w:lang w:eastAsia="en-US"/>
        </w:rPr>
        <w:t xml:space="preserve">unless another </w:t>
      </w:r>
      <w:r>
        <w:rPr>
          <w:i/>
          <w:lang w:eastAsia="en-US"/>
        </w:rPr>
        <w:t xml:space="preserve">Crop-Species </w:t>
      </w:r>
      <w:r w:rsidR="00BA745C" w:rsidRPr="0044656F">
        <w:rPr>
          <w:i/>
          <w:lang w:eastAsia="en-US"/>
        </w:rPr>
        <w:t>entry is made in the Crop Map Table</w:t>
      </w:r>
      <w:r w:rsidR="00BA745C" w:rsidRPr="0044656F">
        <w:rPr>
          <w:lang w:eastAsia="en-US"/>
        </w:rPr>
        <w:t xml:space="preserve">. </w:t>
      </w:r>
    </w:p>
    <w:p w14:paraId="6BC20C23" w14:textId="77777777" w:rsidR="00117A2A" w:rsidRDefault="00117A2A" w:rsidP="00117A2A">
      <w:r>
        <w:lastRenderedPageBreak/>
        <w:t xml:space="preserve">Usually, an organization will have a </w:t>
      </w:r>
      <w:proofErr w:type="spellStart"/>
      <w:r>
        <w:t>taxon</w:t>
      </w:r>
      <w:proofErr w:type="spellEnd"/>
      <w:r>
        <w:t xml:space="preserve"> associated with just one crop, but it is possible to have a </w:t>
      </w:r>
      <w:proofErr w:type="spellStart"/>
      <w:r>
        <w:t>taxon</w:t>
      </w:r>
      <w:proofErr w:type="spellEnd"/>
      <w:r>
        <w:t xml:space="preserve"> associated with multiple crops, as shown above.</w:t>
      </w:r>
    </w:p>
    <w:p w14:paraId="0E5887F7" w14:textId="77777777" w:rsidR="00117A2A" w:rsidRDefault="00117A2A" w:rsidP="00117A2A">
      <w:r>
        <w:rPr>
          <w:noProof/>
          <w:lang w:eastAsia="en-US"/>
        </w:rPr>
        <w:drawing>
          <wp:inline distT="0" distB="0" distL="0" distR="0" wp14:anchorId="7564BBE9" wp14:editId="3489C7CA">
            <wp:extent cx="3049467" cy="1270000"/>
            <wp:effectExtent l="57150" t="57150" r="93980" b="101600"/>
            <wp:docPr id="77" name="Picture 18" descr="A diagram of a variety of spec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18" descr="A diagram of a variety of species&#10;&#10;Description automatically generated"/>
                    <pic:cNvPicPr>
                      <a:picLocks noChangeAspect="1" noChangeArrowheads="1"/>
                    </pic:cNvPicPr>
                  </pic:nvPicPr>
                  <pic:blipFill>
                    <a:blip r:embed="rId16" cstate="print"/>
                    <a:srcRect/>
                    <a:stretch>
                      <a:fillRect/>
                    </a:stretch>
                  </pic:blipFill>
                  <pic:spPr bwMode="auto">
                    <a:xfrm>
                      <a:off x="0" y="0"/>
                      <a:ext cx="3062235" cy="1275317"/>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inline>
        </w:drawing>
      </w:r>
    </w:p>
    <w:p w14:paraId="7573D56A" w14:textId="77777777" w:rsidR="00117A2A" w:rsidRDefault="00117A2A" w:rsidP="0044656F">
      <w:pPr>
        <w:rPr>
          <w:color w:val="000000"/>
        </w:rPr>
      </w:pPr>
    </w:p>
    <w:p w14:paraId="4F3E6013" w14:textId="2B4F7B84" w:rsidR="000D24A0" w:rsidRDefault="00BA745C" w:rsidP="000D24A0">
      <w:pPr>
        <w:rPr>
          <w:lang w:eastAsia="en-US"/>
        </w:rPr>
      </w:pPr>
      <w:r>
        <w:rPr>
          <w:lang w:eastAsia="en-US"/>
        </w:rPr>
        <w:t>In the example below, two sites</w:t>
      </w:r>
      <w:r w:rsidR="00117A2A">
        <w:rPr>
          <w:lang w:eastAsia="en-US"/>
        </w:rPr>
        <w:t xml:space="preserve"> in NPGS</w:t>
      </w:r>
      <w:r>
        <w:rPr>
          <w:lang w:eastAsia="en-US"/>
        </w:rPr>
        <w:t xml:space="preserve">, Geneva and Davis, manage the same species. </w:t>
      </w:r>
      <w:r w:rsidR="0044656F">
        <w:rPr>
          <w:lang w:eastAsia="en-US"/>
        </w:rPr>
        <w:t xml:space="preserve">By having two map records for </w:t>
      </w:r>
      <w:r w:rsidR="0044656F" w:rsidRPr="0044656F">
        <w:rPr>
          <w:i/>
          <w:iCs/>
          <w:lang w:eastAsia="en-US"/>
        </w:rPr>
        <w:t xml:space="preserve">V. </w:t>
      </w:r>
      <w:proofErr w:type="spellStart"/>
      <w:r w:rsidR="0044656F" w:rsidRPr="0044656F">
        <w:rPr>
          <w:i/>
          <w:iCs/>
          <w:lang w:eastAsia="en-US"/>
        </w:rPr>
        <w:t>aestivalis</w:t>
      </w:r>
      <w:proofErr w:type="spellEnd"/>
      <w:r w:rsidR="0044656F">
        <w:rPr>
          <w:lang w:eastAsia="en-US"/>
        </w:rPr>
        <w:t xml:space="preserve">, both sites can now record observations for their respective accessions. </w:t>
      </w:r>
      <w:r>
        <w:rPr>
          <w:lang w:eastAsia="en-US"/>
        </w:rPr>
        <w:t xml:space="preserve"> </w:t>
      </w:r>
      <w:r w:rsidR="00FF3979">
        <w:rPr>
          <w:lang w:eastAsia="en-US"/>
        </w:rPr>
        <w:br/>
      </w:r>
      <w:r w:rsidR="00FF3979">
        <w:rPr>
          <w:lang w:eastAsia="en-US"/>
        </w:rPr>
        <w:br/>
      </w:r>
      <w:r w:rsidR="0044656F">
        <w:rPr>
          <w:lang w:eastAsia="en-US"/>
        </w:rPr>
        <w:t xml:space="preserve">At NPGS, this map table </w:t>
      </w:r>
      <w:r w:rsidR="00117A2A">
        <w:rPr>
          <w:lang w:eastAsia="en-US"/>
        </w:rPr>
        <w:t xml:space="preserve">may </w:t>
      </w:r>
      <w:r w:rsidR="0044656F">
        <w:rPr>
          <w:lang w:eastAsia="en-US"/>
        </w:rPr>
        <w:t xml:space="preserve">also </w:t>
      </w:r>
      <w:r w:rsidR="00117A2A">
        <w:rPr>
          <w:lang w:eastAsia="en-US"/>
        </w:rPr>
        <w:t xml:space="preserve">have </w:t>
      </w:r>
      <w:r w:rsidR="0044656F">
        <w:rPr>
          <w:lang w:eastAsia="en-US"/>
        </w:rPr>
        <w:t xml:space="preserve">other records that do not have “N/A” in the </w:t>
      </w:r>
      <w:r w:rsidR="0044656F" w:rsidRPr="0044656F">
        <w:rPr>
          <w:b/>
          <w:bCs/>
          <w:lang w:eastAsia="en-US"/>
        </w:rPr>
        <w:t>Alternate Crop Name</w:t>
      </w:r>
      <w:r w:rsidR="0044656F">
        <w:rPr>
          <w:lang w:eastAsia="en-US"/>
        </w:rPr>
        <w:t xml:space="preserve"> </w:t>
      </w:r>
      <w:r w:rsidR="00B767E9">
        <w:rPr>
          <w:lang w:eastAsia="en-US"/>
        </w:rPr>
        <w:t>f</w:t>
      </w:r>
      <w:r w:rsidR="0044656F">
        <w:rPr>
          <w:lang w:eastAsia="en-US"/>
        </w:rPr>
        <w:t>ield</w:t>
      </w:r>
      <w:r w:rsidR="00B767E9">
        <w:rPr>
          <w:lang w:eastAsia="en-US"/>
        </w:rPr>
        <w:t>, but th</w:t>
      </w:r>
      <w:r w:rsidR="0044656F">
        <w:rPr>
          <w:lang w:eastAsia="en-US"/>
        </w:rPr>
        <w:t xml:space="preserve">ese records can be ignored for this </w:t>
      </w:r>
      <w:r w:rsidR="00B767E9">
        <w:rPr>
          <w:lang w:eastAsia="en-US"/>
        </w:rPr>
        <w:t xml:space="preserve">mapping </w:t>
      </w:r>
      <w:r w:rsidR="0044656F">
        <w:rPr>
          <w:lang w:eastAsia="en-US"/>
        </w:rPr>
        <w:t xml:space="preserve">discussion. These records are vestigial to another usage, no longer relevant to GRIN-Global.   </w:t>
      </w:r>
      <w:r w:rsidR="007550D4">
        <w:rPr>
          <w:lang w:eastAsia="en-US"/>
        </w:rPr>
        <w:br/>
      </w:r>
      <w:r w:rsidR="0044656F">
        <w:rPr>
          <w:lang w:eastAsia="en-US"/>
        </w:rPr>
        <w:br/>
      </w:r>
      <w:r w:rsidR="00731343" w:rsidRPr="00731343">
        <w:rPr>
          <w:noProof/>
        </w:rPr>
        <w:drawing>
          <wp:inline distT="0" distB="0" distL="0" distR="0" wp14:anchorId="485AA0ED" wp14:editId="07BA7C97">
            <wp:extent cx="5943600" cy="2339975"/>
            <wp:effectExtent l="0" t="0" r="0" b="3175"/>
            <wp:docPr id="9184698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69896" name="Picture 1" descr="A screenshot of a computer&#10;&#10;Description automatically generated"/>
                    <pic:cNvPicPr/>
                  </pic:nvPicPr>
                  <pic:blipFill>
                    <a:blip r:embed="rId17"/>
                    <a:stretch>
                      <a:fillRect/>
                    </a:stretch>
                  </pic:blipFill>
                  <pic:spPr>
                    <a:xfrm>
                      <a:off x="0" y="0"/>
                      <a:ext cx="5943600" cy="2339975"/>
                    </a:xfrm>
                    <a:prstGeom prst="rect">
                      <a:avLst/>
                    </a:prstGeom>
                  </pic:spPr>
                </pic:pic>
              </a:graphicData>
            </a:graphic>
          </wp:inline>
        </w:drawing>
      </w:r>
      <w:r w:rsidRPr="00BA745C">
        <w:rPr>
          <w:noProof/>
        </w:rPr>
        <w:t xml:space="preserve"> </w:t>
      </w:r>
      <w:r w:rsidR="00335BBD">
        <w:rPr>
          <w:lang w:eastAsia="en-US"/>
        </w:rPr>
        <w:t xml:space="preserve"> </w:t>
      </w:r>
      <w:r w:rsidR="000D24A0">
        <w:rPr>
          <w:lang w:eastAsia="en-US"/>
        </w:rPr>
        <w:t xml:space="preserve">  </w:t>
      </w:r>
    </w:p>
    <w:p w14:paraId="10904C83" w14:textId="77777777" w:rsidR="008F0A6B" w:rsidRPr="00FF746B" w:rsidRDefault="008F0A6B" w:rsidP="008F0A6B">
      <w:r w:rsidRPr="00FF746B">
        <w:lastRenderedPageBreak/>
        <w:t>A common question</w:t>
      </w:r>
      <w:r>
        <w:t xml:space="preserve"> is raised</w:t>
      </w:r>
      <w:r w:rsidRPr="00FF746B">
        <w:t>:  Why can’t I add observations to a crop? An error message displays indicating that the “Accession species and crop species do not match,” as shown below:</w:t>
      </w:r>
      <w:r w:rsidRPr="00FF746B">
        <w:br/>
      </w:r>
      <w:r w:rsidRPr="00FF746B">
        <w:rPr>
          <w:noProof/>
        </w:rPr>
        <w:drawing>
          <wp:inline distT="0" distB="0" distL="0" distR="0" wp14:anchorId="7DB78D15" wp14:editId="05AC64D4">
            <wp:extent cx="5378450" cy="2772889"/>
            <wp:effectExtent l="0" t="0" r="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85042" cy="2776288"/>
                    </a:xfrm>
                    <a:prstGeom prst="rect">
                      <a:avLst/>
                    </a:prstGeom>
                  </pic:spPr>
                </pic:pic>
              </a:graphicData>
            </a:graphic>
          </wp:inline>
        </w:drawing>
      </w:r>
    </w:p>
    <w:p w14:paraId="0AD3FFD4" w14:textId="2901463A" w:rsidR="008F0A6B" w:rsidRDefault="008F0A6B" w:rsidP="00565076">
      <w:r>
        <w:t xml:space="preserve">This message is a clue that the Taxon was used previously with a different crop. Before saving these observations, the user </w:t>
      </w:r>
      <w:r w:rsidR="00B767E9">
        <w:t xml:space="preserve">will </w:t>
      </w:r>
      <w:r>
        <w:t xml:space="preserve">need </w:t>
      </w:r>
      <w:r w:rsidR="00B767E9">
        <w:t xml:space="preserve">to </w:t>
      </w:r>
      <w:r>
        <w:t>create an additional</w:t>
      </w:r>
      <w:r w:rsidR="007D15B1">
        <w:t xml:space="preserve"> “N/A” </w:t>
      </w:r>
      <w:r w:rsidR="00731343">
        <w:rPr>
          <w:b/>
          <w:bCs/>
        </w:rPr>
        <w:t>Taxonomy Crop Map</w:t>
      </w:r>
      <w:r>
        <w:t xml:space="preserve"> record, associating the species to another crop</w:t>
      </w:r>
      <w:r w:rsidR="00B767E9">
        <w:t xml:space="preserve"> (if that is truly what is wanted).</w:t>
      </w:r>
      <w:r w:rsidR="00796519">
        <w:t xml:space="preserve">  Alternatively, this error message could be a clue that an incorrect Inventory identifier was used in the Observation record.</w:t>
      </w:r>
      <w:r>
        <w:t xml:space="preserve"> </w:t>
      </w:r>
    </w:p>
    <w:p w14:paraId="564A797B" w14:textId="00EAB74C" w:rsidR="00796519" w:rsidRDefault="00796519" w:rsidP="00796519">
      <w:pPr>
        <w:pStyle w:val="Heading5"/>
      </w:pPr>
      <w:bookmarkStart w:id="7" w:name="_Toc163056608"/>
      <w:r>
        <w:t>A</w:t>
      </w:r>
      <w:r w:rsidR="008231D4">
        <w:t>dd</w:t>
      </w:r>
      <w:r>
        <w:t>ing</w:t>
      </w:r>
      <w:r w:rsidR="008231D4">
        <w:t xml:space="preserve"> a </w:t>
      </w:r>
      <w:proofErr w:type="spellStart"/>
      <w:r w:rsidR="008231D4">
        <w:t>taxon</w:t>
      </w:r>
      <w:proofErr w:type="spellEnd"/>
      <w:r w:rsidR="008231D4">
        <w:t xml:space="preserve"> to </w:t>
      </w:r>
      <w:r w:rsidR="008231D4" w:rsidRPr="00E241A3">
        <w:rPr>
          <w:i/>
        </w:rPr>
        <w:t xml:space="preserve">multiple </w:t>
      </w:r>
      <w:r w:rsidR="008231D4">
        <w:t xml:space="preserve">crops </w:t>
      </w:r>
      <w:r w:rsidR="00485CAA">
        <w:t>(</w:t>
      </w:r>
      <w:r w:rsidR="00731343">
        <w:t>Taxonomy Crop Map</w:t>
      </w:r>
      <w:r w:rsidR="00485CAA">
        <w:t>)</w:t>
      </w:r>
      <w:bookmarkEnd w:id="7"/>
    </w:p>
    <w:p w14:paraId="020A3160" w14:textId="43C4ACB8" w:rsidR="008231D4" w:rsidRDefault="00796519" w:rsidP="00565076">
      <w:r>
        <w:t xml:space="preserve">In the </w:t>
      </w:r>
      <w:r w:rsidRPr="007C0D9D">
        <w:t>Curator Tool</w:t>
      </w:r>
      <w:r>
        <w:t>, u</w:t>
      </w:r>
      <w:r w:rsidR="008231D4">
        <w:t xml:space="preserve">se the </w:t>
      </w:r>
      <w:r w:rsidR="00731343">
        <w:rPr>
          <w:b/>
          <w:bCs/>
        </w:rPr>
        <w:t>Taxonomy Crop Map</w:t>
      </w:r>
      <w:r w:rsidR="008231D4">
        <w:t xml:space="preserve"> dataview:</w:t>
      </w:r>
      <w:r w:rsidR="00D5220A">
        <w:br/>
      </w:r>
      <w:r w:rsidR="008231D4">
        <w:rPr>
          <w:noProof/>
        </w:rPr>
        <w:drawing>
          <wp:inline distT="0" distB="0" distL="0" distR="0" wp14:anchorId="41A4D8C8" wp14:editId="6C1D3A3C">
            <wp:extent cx="2616200" cy="1851860"/>
            <wp:effectExtent l="38100" t="38100" r="88900" b="914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21202" cy="1855400"/>
                    </a:xfrm>
                    <a:prstGeom prst="rect">
                      <a:avLst/>
                    </a:prstGeom>
                    <a:effectLst>
                      <a:outerShdw blurRad="50800" dist="38100" dir="2700000" algn="tl" rotWithShape="0">
                        <a:prstClr val="black">
                          <a:alpha val="40000"/>
                        </a:prstClr>
                      </a:outerShdw>
                    </a:effectLst>
                  </pic:spPr>
                </pic:pic>
              </a:graphicData>
            </a:graphic>
          </wp:inline>
        </w:drawing>
      </w:r>
    </w:p>
    <w:p w14:paraId="5C14DCAE" w14:textId="6F3D6C4E" w:rsidR="008231D4" w:rsidRDefault="007D15B1" w:rsidP="00565076">
      <w:r>
        <w:lastRenderedPageBreak/>
        <w:t xml:space="preserve">Create the desired </w:t>
      </w:r>
      <w:r w:rsidR="00796519">
        <w:t xml:space="preserve">Taxon-Crop </w:t>
      </w:r>
      <w:r>
        <w:t>N/A record</w:t>
      </w:r>
      <w:r w:rsidR="00796519">
        <w:t>s</w:t>
      </w:r>
      <w:r>
        <w:t xml:space="preserve"> as needed: </w:t>
      </w:r>
      <w:r w:rsidR="00731343" w:rsidRPr="00731343">
        <w:rPr>
          <w:noProof/>
        </w:rPr>
        <w:drawing>
          <wp:inline distT="0" distB="0" distL="0" distR="0" wp14:anchorId="2270F09F" wp14:editId="35CC9693">
            <wp:extent cx="5943600" cy="2339975"/>
            <wp:effectExtent l="0" t="0" r="0" b="3175"/>
            <wp:docPr id="208652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2481" name=""/>
                    <pic:cNvPicPr/>
                  </pic:nvPicPr>
                  <pic:blipFill>
                    <a:blip r:embed="rId20"/>
                    <a:stretch>
                      <a:fillRect/>
                    </a:stretch>
                  </pic:blipFill>
                  <pic:spPr>
                    <a:xfrm>
                      <a:off x="0" y="0"/>
                      <a:ext cx="5943600" cy="2339975"/>
                    </a:xfrm>
                    <a:prstGeom prst="rect">
                      <a:avLst/>
                    </a:prstGeom>
                  </pic:spPr>
                </pic:pic>
              </a:graphicData>
            </a:graphic>
          </wp:inline>
        </w:drawing>
      </w:r>
    </w:p>
    <w:p w14:paraId="0A7D63BF" w14:textId="77777777" w:rsidR="00731343" w:rsidRDefault="00731343" w:rsidP="00565076"/>
    <w:p w14:paraId="730D38A3" w14:textId="77777777" w:rsidR="007D15B1" w:rsidRDefault="007D15B1" w:rsidP="007D15B1">
      <w:pPr>
        <w:pStyle w:val="Heading5"/>
      </w:pPr>
      <w:bookmarkStart w:id="8" w:name="_Toc163056609"/>
      <w:r>
        <w:t>Determining a Crop’s species</w:t>
      </w:r>
      <w:bookmarkEnd w:id="8"/>
    </w:p>
    <w:p w14:paraId="70553AD3" w14:textId="34C3F911" w:rsidR="00731343" w:rsidRDefault="007D15B1" w:rsidP="007D15B1">
      <w:r>
        <w:t xml:space="preserve">Search in the </w:t>
      </w:r>
      <w:r w:rsidR="00731343">
        <w:rPr>
          <w:b/>
          <w:bCs/>
        </w:rPr>
        <w:t xml:space="preserve">Taxonomy Crop Map </w:t>
      </w:r>
      <w:r>
        <w:t>table, or use the Public Website crop page:</w:t>
      </w:r>
    </w:p>
    <w:p w14:paraId="0ECD6A3E" w14:textId="404E760C" w:rsidR="007D15B1" w:rsidRDefault="00731343" w:rsidP="007D15B1">
      <w:r>
        <w:rPr>
          <w:noProof/>
        </w:rPr>
        <w:drawing>
          <wp:inline distT="0" distB="0" distL="0" distR="0" wp14:anchorId="3FCD93A2" wp14:editId="10928C67">
            <wp:extent cx="2000250" cy="1864895"/>
            <wp:effectExtent l="38100" t="38100" r="95250" b="97790"/>
            <wp:docPr id="8308314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31480" name="Picture 1" descr="A screenshot of a computer&#10;&#10;Description automatically generated"/>
                    <pic:cNvPicPr/>
                  </pic:nvPicPr>
                  <pic:blipFill>
                    <a:blip r:embed="rId21"/>
                    <a:stretch>
                      <a:fillRect/>
                    </a:stretch>
                  </pic:blipFill>
                  <pic:spPr>
                    <a:xfrm>
                      <a:off x="0" y="0"/>
                      <a:ext cx="2002401" cy="1866901"/>
                    </a:xfrm>
                    <a:prstGeom prst="rect">
                      <a:avLst/>
                    </a:prstGeom>
                    <a:effectLst>
                      <a:outerShdw blurRad="50800" dist="38100" dir="2700000" algn="tl" rotWithShape="0">
                        <a:prstClr val="black">
                          <a:alpha val="40000"/>
                        </a:prstClr>
                      </a:outerShdw>
                    </a:effectLst>
                  </pic:spPr>
                </pic:pic>
              </a:graphicData>
            </a:graphic>
          </wp:inline>
        </w:drawing>
      </w:r>
      <w:r w:rsidR="007D15B1">
        <w:t xml:space="preserve"> </w:t>
      </w:r>
      <w:r>
        <w:t xml:space="preserve">     </w:t>
      </w:r>
      <w:r>
        <w:rPr>
          <w:noProof/>
        </w:rPr>
        <w:drawing>
          <wp:inline distT="0" distB="0" distL="0" distR="0" wp14:anchorId="6A3C19B6" wp14:editId="48CE5526">
            <wp:extent cx="2652916" cy="1845945"/>
            <wp:effectExtent l="38100" t="38100" r="90805" b="97155"/>
            <wp:docPr id="14382688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68822" name="Picture 1" descr="A screenshot of a computer&#10;&#10;Description automatically generated"/>
                    <pic:cNvPicPr/>
                  </pic:nvPicPr>
                  <pic:blipFill>
                    <a:blip r:embed="rId22"/>
                    <a:stretch>
                      <a:fillRect/>
                    </a:stretch>
                  </pic:blipFill>
                  <pic:spPr>
                    <a:xfrm>
                      <a:off x="0" y="0"/>
                      <a:ext cx="2666908" cy="1855681"/>
                    </a:xfrm>
                    <a:prstGeom prst="rect">
                      <a:avLst/>
                    </a:prstGeom>
                    <a:effectLst>
                      <a:outerShdw blurRad="50800" dist="38100" dir="2700000" algn="tl" rotWithShape="0">
                        <a:prstClr val="black">
                          <a:alpha val="40000"/>
                        </a:prstClr>
                      </a:outerShdw>
                    </a:effectLst>
                  </pic:spPr>
                </pic:pic>
              </a:graphicData>
            </a:graphic>
          </wp:inline>
        </w:drawing>
      </w:r>
    </w:p>
    <w:p w14:paraId="1CEA7A6F" w14:textId="330DF4DB" w:rsidR="00AA4346" w:rsidRDefault="00AA4346" w:rsidP="00AA4346">
      <w:pPr>
        <w:pStyle w:val="Heading5"/>
      </w:pPr>
      <w:bookmarkStart w:id="9" w:name="_Toc163056610"/>
      <w:r>
        <w:t xml:space="preserve">Determining a Species’ </w:t>
      </w:r>
      <w:r w:rsidR="005E45D6">
        <w:t>c</w:t>
      </w:r>
      <w:r>
        <w:t>rop</w:t>
      </w:r>
      <w:bookmarkEnd w:id="9"/>
    </w:p>
    <w:p w14:paraId="13D8EC58" w14:textId="348AC148" w:rsidR="00AA4346" w:rsidRDefault="00AA4346" w:rsidP="00AA4346">
      <w:r>
        <w:t>On the Public Website, use the Descriptors page and enter the species:</w:t>
      </w:r>
      <w:r>
        <w:br/>
      </w:r>
      <w:r>
        <w:rPr>
          <w:noProof/>
        </w:rPr>
        <w:drawing>
          <wp:inline distT="0" distB="0" distL="0" distR="0" wp14:anchorId="3793E0DB" wp14:editId="6387CE7F">
            <wp:extent cx="5060950" cy="1374459"/>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78312" cy="1379174"/>
                    </a:xfrm>
                    <a:prstGeom prst="rect">
                      <a:avLst/>
                    </a:prstGeom>
                  </pic:spPr>
                </pic:pic>
              </a:graphicData>
            </a:graphic>
          </wp:inline>
        </w:drawing>
      </w:r>
    </w:p>
    <w:p w14:paraId="4A25A7BF" w14:textId="0E070789" w:rsidR="00AA4346" w:rsidRDefault="00AA4346" w:rsidP="00AA4346">
      <w:r>
        <w:lastRenderedPageBreak/>
        <w:t>In the Search T</w:t>
      </w:r>
      <w:r w:rsidRPr="007C0D9D">
        <w:t>ool</w:t>
      </w:r>
      <w:r>
        <w:t xml:space="preserve">, use the </w:t>
      </w:r>
      <w:r w:rsidRPr="00AA4346">
        <w:rPr>
          <w:b/>
          <w:bCs/>
        </w:rPr>
        <w:t>Taxonomy Crop Map</w:t>
      </w:r>
      <w:r>
        <w:t xml:space="preserve"> dataview:</w:t>
      </w:r>
      <w:r w:rsidR="005E45D6">
        <w:br/>
      </w:r>
      <w:r w:rsidR="005E45D6" w:rsidRPr="005E45D6">
        <w:rPr>
          <w:noProof/>
        </w:rPr>
        <w:drawing>
          <wp:inline distT="0" distB="0" distL="0" distR="0" wp14:anchorId="0DBD947C" wp14:editId="2AC60709">
            <wp:extent cx="5086350" cy="1667736"/>
            <wp:effectExtent l="0" t="0" r="0" b="889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93906" cy="1670213"/>
                    </a:xfrm>
                    <a:prstGeom prst="rect">
                      <a:avLst/>
                    </a:prstGeom>
                  </pic:spPr>
                </pic:pic>
              </a:graphicData>
            </a:graphic>
          </wp:inline>
        </w:drawing>
      </w:r>
    </w:p>
    <w:p w14:paraId="19BFC746" w14:textId="77777777" w:rsidR="00FE316E" w:rsidRDefault="00FE316E" w:rsidP="00FE316E">
      <w:pPr>
        <w:pStyle w:val="Heading5"/>
      </w:pPr>
      <w:bookmarkStart w:id="10" w:name="_Toc163056611"/>
      <w:r>
        <w:t>Viewing Crop Observations in the Public Website</w:t>
      </w:r>
      <w:bookmarkEnd w:id="10"/>
    </w:p>
    <w:p w14:paraId="1A0AF926" w14:textId="77777777" w:rsidR="00796519" w:rsidRDefault="00FE316E" w:rsidP="00FE316E">
      <w:r>
        <w:t xml:space="preserve">There are several ways to view observations in the </w:t>
      </w:r>
      <w:r w:rsidRPr="009F3F79">
        <w:t>Public Website</w:t>
      </w:r>
      <w:r>
        <w:t xml:space="preserve">. One method is to search by Descriptors – the </w:t>
      </w:r>
      <w:r w:rsidRPr="009F3F79">
        <w:t xml:space="preserve">Public Website </w:t>
      </w:r>
      <w:r>
        <w:t xml:space="preserve">has a </w:t>
      </w:r>
      <w:r w:rsidRPr="00C85AFB">
        <w:rPr>
          <w:b/>
        </w:rPr>
        <w:t>Descriptors</w:t>
      </w:r>
      <w:r>
        <w:t xml:space="preserve"> menu option</w:t>
      </w:r>
      <w:r w:rsidR="00796519">
        <w:t>.</w:t>
      </w:r>
    </w:p>
    <w:p w14:paraId="2DA13DC5" w14:textId="3204EBD1" w:rsidR="00FE316E" w:rsidRDefault="00FE316E" w:rsidP="00FE316E">
      <w:r>
        <w:t>To review any observation, a crop must be initially selected:</w:t>
      </w:r>
      <w:r>
        <w:br/>
      </w:r>
      <w:r w:rsidR="00B25384">
        <w:rPr>
          <w:noProof/>
        </w:rPr>
        <w:drawing>
          <wp:inline distT="0" distB="0" distL="0" distR="0" wp14:anchorId="612CFB44" wp14:editId="48846984">
            <wp:extent cx="3721937" cy="2501900"/>
            <wp:effectExtent l="0" t="0" r="0" b="0"/>
            <wp:docPr id="120" name="Picture 12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10;&#10;Description automatically generated"/>
                    <pic:cNvPicPr/>
                  </pic:nvPicPr>
                  <pic:blipFill>
                    <a:blip r:embed="rId25"/>
                    <a:stretch>
                      <a:fillRect/>
                    </a:stretch>
                  </pic:blipFill>
                  <pic:spPr>
                    <a:xfrm>
                      <a:off x="0" y="0"/>
                      <a:ext cx="3729708" cy="2507124"/>
                    </a:xfrm>
                    <a:prstGeom prst="rect">
                      <a:avLst/>
                    </a:prstGeom>
                  </pic:spPr>
                </pic:pic>
              </a:graphicData>
            </a:graphic>
          </wp:inline>
        </w:drawing>
      </w:r>
    </w:p>
    <w:p w14:paraId="1DCB72FA" w14:textId="23B45F96" w:rsidR="00FE316E" w:rsidRDefault="00FE316E" w:rsidP="00FE316E">
      <w:r>
        <w:t xml:space="preserve">After the Crop is selected, if it has had observations associated with its inventory/accessions, a list of descriptors will display. This is an indication then that observations using these descriptors have been </w:t>
      </w:r>
      <w:r>
        <w:lastRenderedPageBreak/>
        <w:t>made and are stored in the database</w:t>
      </w:r>
      <w:r w:rsidR="00796519">
        <w:t>. Using the checkboxes, the desired descriptors are selected.</w:t>
      </w:r>
      <w:r>
        <w:br/>
      </w:r>
      <w:r w:rsidR="00B25384">
        <w:rPr>
          <w:noProof/>
        </w:rPr>
        <w:drawing>
          <wp:inline distT="0" distB="0" distL="0" distR="0" wp14:anchorId="69D98E2F" wp14:editId="747E3320">
            <wp:extent cx="3187656" cy="3003550"/>
            <wp:effectExtent l="0" t="0" r="0" b="6350"/>
            <wp:docPr id="121" name="Picture 1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10;&#10;Description automatically generated"/>
                    <pic:cNvPicPr/>
                  </pic:nvPicPr>
                  <pic:blipFill>
                    <a:blip r:embed="rId26"/>
                    <a:stretch>
                      <a:fillRect/>
                    </a:stretch>
                  </pic:blipFill>
                  <pic:spPr>
                    <a:xfrm>
                      <a:off x="0" y="0"/>
                      <a:ext cx="3190452" cy="3006184"/>
                    </a:xfrm>
                    <a:prstGeom prst="rect">
                      <a:avLst/>
                    </a:prstGeom>
                  </pic:spPr>
                </pic:pic>
              </a:graphicData>
            </a:graphic>
          </wp:inline>
        </w:drawing>
      </w:r>
    </w:p>
    <w:p w14:paraId="2106B471" w14:textId="720703E5" w:rsidR="00FE316E" w:rsidRDefault="00796519" w:rsidP="00FE316E">
      <w:r>
        <w:t>Criteria can then be selected for each chosen descriptor:</w:t>
      </w:r>
      <w:r w:rsidR="00FE316E">
        <w:br/>
      </w:r>
      <w:r w:rsidR="00017AB4">
        <w:rPr>
          <w:noProof/>
        </w:rPr>
        <w:drawing>
          <wp:inline distT="0" distB="0" distL="0" distR="0" wp14:anchorId="122D651A" wp14:editId="5AE9FE75">
            <wp:extent cx="3194050" cy="1759160"/>
            <wp:effectExtent l="0" t="0" r="6350" b="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27"/>
                    <a:stretch>
                      <a:fillRect/>
                    </a:stretch>
                  </pic:blipFill>
                  <pic:spPr>
                    <a:xfrm>
                      <a:off x="0" y="0"/>
                      <a:ext cx="3209964" cy="1767925"/>
                    </a:xfrm>
                    <a:prstGeom prst="rect">
                      <a:avLst/>
                    </a:prstGeom>
                  </pic:spPr>
                </pic:pic>
              </a:graphicData>
            </a:graphic>
          </wp:inline>
        </w:drawing>
      </w:r>
    </w:p>
    <w:p w14:paraId="0C2E8BA5" w14:textId="4BC9F128" w:rsidR="00FE316E" w:rsidRDefault="00097ADE" w:rsidP="00FE316E">
      <w:r>
        <w:t>Results</w:t>
      </w:r>
      <w:r w:rsidR="00017AB4">
        <w:t xml:space="preserve"> (User can order germplasm, export the data, etc.)</w:t>
      </w:r>
      <w:r w:rsidR="00017AB4">
        <w:br/>
      </w:r>
      <w:r w:rsidR="00017AB4">
        <w:rPr>
          <w:noProof/>
        </w:rPr>
        <w:drawing>
          <wp:inline distT="0" distB="0" distL="0" distR="0" wp14:anchorId="5ACFB43C" wp14:editId="28C6DB26">
            <wp:extent cx="3416300" cy="2273519"/>
            <wp:effectExtent l="0" t="0" r="0" b="0"/>
            <wp:docPr id="101" name="Picture 1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application&#10;&#10;Description automatically generated"/>
                    <pic:cNvPicPr/>
                  </pic:nvPicPr>
                  <pic:blipFill>
                    <a:blip r:embed="rId28"/>
                    <a:stretch>
                      <a:fillRect/>
                    </a:stretch>
                  </pic:blipFill>
                  <pic:spPr>
                    <a:xfrm>
                      <a:off x="0" y="0"/>
                      <a:ext cx="3429410" cy="2282244"/>
                    </a:xfrm>
                    <a:prstGeom prst="rect">
                      <a:avLst/>
                    </a:prstGeom>
                  </pic:spPr>
                </pic:pic>
              </a:graphicData>
            </a:graphic>
          </wp:inline>
        </w:drawing>
      </w:r>
      <w:r>
        <w:br/>
      </w:r>
    </w:p>
    <w:p w14:paraId="1B3745EF" w14:textId="240EA43B" w:rsidR="009F6A68" w:rsidRDefault="009F6A68" w:rsidP="009F6A68">
      <w:r>
        <w:lastRenderedPageBreak/>
        <w:t xml:space="preserve">In the </w:t>
      </w:r>
      <w:r w:rsidRPr="008E637E">
        <w:t xml:space="preserve">value boxes </w:t>
      </w:r>
      <w:r>
        <w:t xml:space="preserve">you can select </w:t>
      </w:r>
      <w:r w:rsidRPr="008E637E">
        <w:t>actual values in the database. The condition dropdown is used to indicate the filtering condition -- "ANY" is the default, but you can change that to "GREATER THAN," "EQUAL TO," etc.</w:t>
      </w:r>
    </w:p>
    <w:p w14:paraId="328293A7" w14:textId="3FE0FD6C" w:rsidR="009F6A68" w:rsidRDefault="009F6A68" w:rsidP="009F6A68">
      <w:r>
        <w:t>When using criteria boxes, you can select multiple criteria:</w:t>
      </w:r>
      <w:r>
        <w:br/>
      </w:r>
      <w:r w:rsidR="00017AB4">
        <w:rPr>
          <w:noProof/>
        </w:rPr>
        <w:drawing>
          <wp:inline distT="0" distB="0" distL="0" distR="0" wp14:anchorId="27587C90" wp14:editId="15CBA0B5">
            <wp:extent cx="3327400" cy="1761565"/>
            <wp:effectExtent l="0" t="0" r="6350" b="0"/>
            <wp:docPr id="102" name="Picture 1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application&#10;&#10;Description automatically generated"/>
                    <pic:cNvPicPr/>
                  </pic:nvPicPr>
                  <pic:blipFill>
                    <a:blip r:embed="rId29"/>
                    <a:stretch>
                      <a:fillRect/>
                    </a:stretch>
                  </pic:blipFill>
                  <pic:spPr>
                    <a:xfrm>
                      <a:off x="0" y="0"/>
                      <a:ext cx="3333554" cy="1764823"/>
                    </a:xfrm>
                    <a:prstGeom prst="rect">
                      <a:avLst/>
                    </a:prstGeom>
                  </pic:spPr>
                </pic:pic>
              </a:graphicData>
            </a:graphic>
          </wp:inline>
        </w:drawing>
      </w:r>
    </w:p>
    <w:p w14:paraId="394669A5" w14:textId="77777777" w:rsidR="009F6A68" w:rsidRDefault="009F6A68" w:rsidP="009F6A68">
      <w:pPr>
        <w:pStyle w:val="Heading6"/>
      </w:pPr>
      <w:r>
        <w:t>Export with Options</w:t>
      </w:r>
    </w:p>
    <w:p w14:paraId="5D4FAB71" w14:textId="61897823" w:rsidR="009F6A68" w:rsidRDefault="009F6A68" w:rsidP="009F6A68">
      <w:r>
        <w:t>The following window lists the additional columns that can be exported:</w:t>
      </w:r>
      <w:r>
        <w:br/>
      </w:r>
      <w:r w:rsidR="00017AB4">
        <w:rPr>
          <w:noProof/>
        </w:rPr>
        <w:drawing>
          <wp:inline distT="0" distB="0" distL="0" distR="0" wp14:anchorId="014EDB61" wp14:editId="12F00EF5">
            <wp:extent cx="2736850" cy="2779815"/>
            <wp:effectExtent l="0" t="0" r="6350" b="1905"/>
            <wp:docPr id="103" name="Picture 10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text, application, email&#10;&#10;Description automatically generated"/>
                    <pic:cNvPicPr/>
                  </pic:nvPicPr>
                  <pic:blipFill>
                    <a:blip r:embed="rId30"/>
                    <a:stretch>
                      <a:fillRect/>
                    </a:stretch>
                  </pic:blipFill>
                  <pic:spPr>
                    <a:xfrm>
                      <a:off x="0" y="0"/>
                      <a:ext cx="2740362" cy="2783383"/>
                    </a:xfrm>
                    <a:prstGeom prst="rect">
                      <a:avLst/>
                    </a:prstGeom>
                  </pic:spPr>
                </pic:pic>
              </a:graphicData>
            </a:graphic>
          </wp:inline>
        </w:drawing>
      </w:r>
    </w:p>
    <w:p w14:paraId="56FF0B3D" w14:textId="77777777" w:rsidR="00485CAA" w:rsidRDefault="00485CAA">
      <w:pPr>
        <w:spacing w:after="0"/>
      </w:pPr>
    </w:p>
    <w:p w14:paraId="71D2AF81" w14:textId="51C3AF54" w:rsidR="00D80F3E" w:rsidRDefault="00D806CC" w:rsidP="009F6A68">
      <w:r>
        <w:t xml:space="preserve">There is an additional feature available only to genebank staff who have their Public Website Username attached to their Curator Tool account – when they are logged in, on this window, they will see an </w:t>
      </w:r>
      <w:r w:rsidRPr="002721CF">
        <w:rPr>
          <w:b/>
        </w:rPr>
        <w:lastRenderedPageBreak/>
        <w:t xml:space="preserve">Export </w:t>
      </w:r>
      <w:proofErr w:type="spellStart"/>
      <w:r w:rsidRPr="002721CF">
        <w:rPr>
          <w:b/>
        </w:rPr>
        <w:t>F</w:t>
      </w:r>
      <w:r>
        <w:rPr>
          <w:b/>
        </w:rPr>
        <w:t>i</w:t>
      </w:r>
      <w:r w:rsidRPr="002721CF">
        <w:rPr>
          <w:b/>
        </w:rPr>
        <w:t>el</w:t>
      </w:r>
      <w:r>
        <w:rPr>
          <w:b/>
        </w:rPr>
        <w:t>d</w:t>
      </w:r>
      <w:r w:rsidRPr="002721CF">
        <w:rPr>
          <w:b/>
        </w:rPr>
        <w:t>books</w:t>
      </w:r>
      <w:proofErr w:type="spellEnd"/>
      <w:r>
        <w:t xml:space="preserve"> button.</w:t>
      </w:r>
      <w:r>
        <w:rPr>
          <w:noProof/>
        </w:rPr>
        <w:t xml:space="preserve"> </w:t>
      </w:r>
      <w:r>
        <w:rPr>
          <w:noProof/>
        </w:rPr>
        <w:drawing>
          <wp:inline distT="0" distB="0" distL="0" distR="0" wp14:anchorId="65DE2531" wp14:editId="1645C5B6">
            <wp:extent cx="5474970" cy="31057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74970" cy="3105785"/>
                    </a:xfrm>
                    <a:prstGeom prst="rect">
                      <a:avLst/>
                    </a:prstGeom>
                  </pic:spPr>
                </pic:pic>
              </a:graphicData>
            </a:graphic>
          </wp:inline>
        </w:drawing>
      </w:r>
    </w:p>
    <w:p w14:paraId="54B260D0" w14:textId="77777777" w:rsidR="009F6A68" w:rsidRDefault="009F6A68" w:rsidP="0001174F">
      <w:pPr>
        <w:pStyle w:val="Heading5"/>
      </w:pPr>
      <w:bookmarkStart w:id="11" w:name="_Toc163056612"/>
      <w:r>
        <w:t>Displaying CROP Descriptors, species, and other Information</w:t>
      </w:r>
      <w:bookmarkEnd w:id="11"/>
    </w:p>
    <w:p w14:paraId="5A38F849" w14:textId="4A268D4C" w:rsidR="009F6A68" w:rsidRDefault="00190849" w:rsidP="009F6A68">
      <w:r>
        <w:t xml:space="preserve">Click </w:t>
      </w:r>
      <w:r w:rsidR="009F6A68">
        <w:t>the link to access additional lists.</w:t>
      </w:r>
      <w:r>
        <w:br/>
      </w:r>
      <w:r>
        <w:rPr>
          <w:noProof/>
        </w:rPr>
        <w:drawing>
          <wp:inline distT="0" distB="0" distL="0" distR="0" wp14:anchorId="6CA9DB3D" wp14:editId="4B4C929E">
            <wp:extent cx="2781443" cy="2013053"/>
            <wp:effectExtent l="0" t="0" r="0" b="6350"/>
            <wp:docPr id="119" name="Picture 11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 chat or text message&#10;&#10;Description automatically generated"/>
                    <pic:cNvPicPr/>
                  </pic:nvPicPr>
                  <pic:blipFill>
                    <a:blip r:embed="rId32"/>
                    <a:stretch>
                      <a:fillRect/>
                    </a:stretch>
                  </pic:blipFill>
                  <pic:spPr>
                    <a:xfrm>
                      <a:off x="0" y="0"/>
                      <a:ext cx="2781443" cy="2013053"/>
                    </a:xfrm>
                    <a:prstGeom prst="rect">
                      <a:avLst/>
                    </a:prstGeom>
                  </pic:spPr>
                </pic:pic>
              </a:graphicData>
            </a:graphic>
          </wp:inline>
        </w:drawing>
      </w:r>
      <w:r w:rsidR="00017AB4">
        <w:br/>
      </w:r>
      <w:r w:rsidR="00017AB4">
        <w:rPr>
          <w:noProof/>
        </w:rPr>
        <w:drawing>
          <wp:inline distT="0" distB="0" distL="0" distR="0" wp14:anchorId="03557C47" wp14:editId="1A9E79D0">
            <wp:extent cx="5943600" cy="1467485"/>
            <wp:effectExtent l="0" t="0" r="0" b="0"/>
            <wp:docPr id="109" name="Picture 1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text, application, email&#10;&#10;Description automatically generated"/>
                    <pic:cNvPicPr/>
                  </pic:nvPicPr>
                  <pic:blipFill>
                    <a:blip r:embed="rId33"/>
                    <a:stretch>
                      <a:fillRect/>
                    </a:stretch>
                  </pic:blipFill>
                  <pic:spPr>
                    <a:xfrm>
                      <a:off x="0" y="0"/>
                      <a:ext cx="5943600" cy="1467485"/>
                    </a:xfrm>
                    <a:prstGeom prst="rect">
                      <a:avLst/>
                    </a:prstGeom>
                  </pic:spPr>
                </pic:pic>
              </a:graphicData>
            </a:graphic>
          </wp:inline>
        </w:drawing>
      </w:r>
      <w:r w:rsidR="009F6A68">
        <w:br/>
      </w:r>
    </w:p>
    <w:p w14:paraId="598AC480" w14:textId="77777777" w:rsidR="0058479B" w:rsidRDefault="0058479B">
      <w:pPr>
        <w:spacing w:after="0"/>
        <w:rPr>
          <w:rFonts w:eastAsia="Times New Roman"/>
          <w:b/>
          <w:color w:val="006633"/>
          <w:sz w:val="24"/>
          <w:szCs w:val="24"/>
        </w:rPr>
      </w:pPr>
      <w:r>
        <w:br w:type="page"/>
      </w:r>
    </w:p>
    <w:p w14:paraId="495EBE18" w14:textId="044B5865" w:rsidR="00FE316E" w:rsidRDefault="00FE316E" w:rsidP="0001174F">
      <w:pPr>
        <w:pStyle w:val="Heading5"/>
      </w:pPr>
      <w:bookmarkStart w:id="12" w:name="_Toc163056613"/>
      <w:r>
        <w:lastRenderedPageBreak/>
        <w:t>Public Website – Alternative Method for Displaying Descriptors</w:t>
      </w:r>
      <w:bookmarkEnd w:id="12"/>
    </w:p>
    <w:p w14:paraId="52AF8AD7" w14:textId="1496D339" w:rsidR="00365657" w:rsidRDefault="00FE316E" w:rsidP="00FE316E">
      <w:r>
        <w:t xml:space="preserve">Under </w:t>
      </w:r>
      <w:r w:rsidRPr="00365657">
        <w:rPr>
          <w:b/>
        </w:rPr>
        <w:t xml:space="preserve">Search </w:t>
      </w:r>
      <w:r w:rsidR="00190849">
        <w:rPr>
          <w:b/>
        </w:rPr>
        <w:t>Results</w:t>
      </w:r>
      <w:r w:rsidR="00190849" w:rsidRPr="00190849">
        <w:rPr>
          <w:bCs/>
        </w:rPr>
        <w:t>,</w:t>
      </w:r>
      <w:r w:rsidR="00190849">
        <w:rPr>
          <w:b/>
        </w:rPr>
        <w:t xml:space="preserve"> </w:t>
      </w:r>
      <w:r>
        <w:t xml:space="preserve">you can select </w:t>
      </w:r>
      <w:r w:rsidR="00190849">
        <w:rPr>
          <w:b/>
        </w:rPr>
        <w:t xml:space="preserve">View </w:t>
      </w:r>
      <w:r w:rsidRPr="00365657">
        <w:rPr>
          <w:b/>
        </w:rPr>
        <w:t>Observation</w:t>
      </w:r>
      <w:r w:rsidR="00190849">
        <w:rPr>
          <w:b/>
        </w:rPr>
        <w:t xml:space="preserve"> Data</w:t>
      </w:r>
      <w:r>
        <w:t xml:space="preserve">. </w:t>
      </w:r>
    </w:p>
    <w:p w14:paraId="06517C38" w14:textId="1F6D6635" w:rsidR="00190849" w:rsidRPr="0058479B" w:rsidRDefault="00FE316E" w:rsidP="0058479B">
      <w:r>
        <w:t>The search results display several columns of observations for accessions that met the search criteria</w:t>
      </w:r>
      <w:r w:rsidR="00190849">
        <w:t xml:space="preserve">. </w:t>
      </w:r>
      <w:r>
        <w:t xml:space="preserve">To display </w:t>
      </w:r>
      <w:proofErr w:type="gramStart"/>
      <w:r>
        <w:t>all of</w:t>
      </w:r>
      <w:proofErr w:type="gramEnd"/>
      <w:r>
        <w:t xml:space="preserve"> the observations, use the </w:t>
      </w:r>
      <w:r w:rsidRPr="005F206C">
        <w:rPr>
          <w:b/>
        </w:rPr>
        <w:t>Export</w:t>
      </w:r>
      <w:r>
        <w:t xml:space="preserve"> feature to create a CSV file for further review. </w:t>
      </w:r>
      <w:r w:rsidR="00365657">
        <w:br/>
      </w:r>
      <w:r w:rsidR="00190849">
        <w:rPr>
          <w:noProof/>
        </w:rPr>
        <w:drawing>
          <wp:inline distT="0" distB="0" distL="0" distR="0" wp14:anchorId="1D469489" wp14:editId="52515E80">
            <wp:extent cx="4800600" cy="2011021"/>
            <wp:effectExtent l="0" t="0" r="0" b="8890"/>
            <wp:docPr id="123" name="Picture 1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text, application, email&#10;&#10;Description automatically generated"/>
                    <pic:cNvPicPr/>
                  </pic:nvPicPr>
                  <pic:blipFill>
                    <a:blip r:embed="rId34"/>
                    <a:stretch>
                      <a:fillRect/>
                    </a:stretch>
                  </pic:blipFill>
                  <pic:spPr>
                    <a:xfrm>
                      <a:off x="0" y="0"/>
                      <a:ext cx="4805887" cy="2013236"/>
                    </a:xfrm>
                    <a:prstGeom prst="rect">
                      <a:avLst/>
                    </a:prstGeom>
                  </pic:spPr>
                </pic:pic>
              </a:graphicData>
            </a:graphic>
          </wp:inline>
        </w:drawing>
      </w:r>
    </w:p>
    <w:p w14:paraId="4063BFDE" w14:textId="4D2592A7" w:rsidR="00365657" w:rsidRDefault="00365657" w:rsidP="00365657">
      <w:pPr>
        <w:pStyle w:val="Heading4"/>
      </w:pPr>
      <w:bookmarkStart w:id="13" w:name="_Toc163056614"/>
      <w:r>
        <w:t>Curator Tool Overview</w:t>
      </w:r>
      <w:r w:rsidR="00D806CC">
        <w:t xml:space="preserve"> of Crops</w:t>
      </w:r>
      <w:bookmarkEnd w:id="13"/>
    </w:p>
    <w:p w14:paraId="4DC48A7A" w14:textId="77777777" w:rsidR="00500F39" w:rsidRDefault="005C3640" w:rsidP="005C3640">
      <w:pPr>
        <w:pStyle w:val="Heading5"/>
      </w:pPr>
      <w:bookmarkStart w:id="14" w:name="_Toc163056615"/>
      <w:r>
        <w:t xml:space="preserve">The </w:t>
      </w:r>
      <w:r w:rsidR="00500F39">
        <w:t>Crop</w:t>
      </w:r>
      <w:r>
        <w:t xml:space="preserve"> Group of Dataviews</w:t>
      </w:r>
      <w:bookmarkEnd w:id="14"/>
      <w:r>
        <w:t xml:space="preserve"> </w:t>
      </w:r>
    </w:p>
    <w:p w14:paraId="08015A91" w14:textId="77777777" w:rsidR="002C78C1" w:rsidRDefault="002C78C1" w:rsidP="002C78C1">
      <w:r>
        <w:t xml:space="preserve">Before a single observation for an accession can be recorded, the curator /  genebank staff must define the crops, the traits, and any codes that may be used with specific traits. </w:t>
      </w:r>
    </w:p>
    <w:p w14:paraId="36FC23E6" w14:textId="42E4F310" w:rsidR="002C78C1" w:rsidRDefault="002C78C1" w:rsidP="002C78C1">
      <w:pPr>
        <w:ind w:left="720"/>
      </w:pPr>
      <w:r w:rsidRPr="002C78C1">
        <w:rPr>
          <w:noProof/>
          <w:lang w:eastAsia="en-US"/>
        </w:rPr>
        <w:drawing>
          <wp:inline distT="0" distB="0" distL="0" distR="0" wp14:anchorId="0CB51844" wp14:editId="1A709FC7">
            <wp:extent cx="4651335" cy="925975"/>
            <wp:effectExtent l="0" t="0" r="16510" b="7620"/>
            <wp:docPr id="108"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01FA0361" w14:textId="77777777" w:rsidR="0023165B" w:rsidRDefault="0023165B" w:rsidP="0001174F">
      <w:pPr>
        <w:pStyle w:val="Heading5"/>
      </w:pPr>
      <w:bookmarkStart w:id="15" w:name="_Toc163056616"/>
      <w:r>
        <w:t>Curator Tool Crop and Trait Dataviews</w:t>
      </w:r>
      <w:bookmarkEnd w:id="15"/>
    </w:p>
    <w:p w14:paraId="6F604507" w14:textId="77777777" w:rsidR="0023165B" w:rsidRDefault="0023165B" w:rsidP="0023165B">
      <w:r>
        <w:t xml:space="preserve">In the GRIN-Global, there is a “family” of inter-related tables; in the Curator Tool, you can see the related dataviews under the </w:t>
      </w:r>
      <w:r w:rsidRPr="00354BBE">
        <w:rPr>
          <w:b/>
        </w:rPr>
        <w:t>Crop</w:t>
      </w:r>
      <w:r>
        <w:t xml:space="preserve"> area:</w:t>
      </w:r>
      <w:r>
        <w:br/>
      </w:r>
      <w:r w:rsidR="007D6137">
        <w:rPr>
          <w:noProof/>
          <w:lang w:eastAsia="en-US"/>
        </w:rPr>
        <w:drawing>
          <wp:inline distT="0" distB="0" distL="0" distR="0" wp14:anchorId="6DAE5C2C" wp14:editId="5512FDBE">
            <wp:extent cx="2609850" cy="2356656"/>
            <wp:effectExtent l="1905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2609850" cy="2356656"/>
                    </a:xfrm>
                    <a:prstGeom prst="rect">
                      <a:avLst/>
                    </a:prstGeom>
                    <a:noFill/>
                    <a:ln w="9525">
                      <a:noFill/>
                      <a:miter lim="800000"/>
                      <a:headEnd/>
                      <a:tailEnd/>
                    </a:ln>
                  </pic:spPr>
                </pic:pic>
              </a:graphicData>
            </a:graphic>
          </wp:inline>
        </w:drawing>
      </w:r>
    </w:p>
    <w:p w14:paraId="5B44FE80" w14:textId="77777777" w:rsidR="002C78C1" w:rsidRDefault="0023165B" w:rsidP="002C78C1">
      <w:r>
        <w:lastRenderedPageBreak/>
        <w:t xml:space="preserve">Each of these dataviews are described in detail in this document. Also, in </w:t>
      </w:r>
      <w:hyperlink w:anchor="appendixB" w:history="1">
        <w:r w:rsidRPr="00AC6450">
          <w:rPr>
            <w:rStyle w:val="Hyperlink"/>
          </w:rPr>
          <w:t xml:space="preserve">Appendix </w:t>
        </w:r>
        <w:r w:rsidR="00FE316E" w:rsidRPr="00AC6450">
          <w:rPr>
            <w:rStyle w:val="Hyperlink"/>
          </w:rPr>
          <w:t>B</w:t>
        </w:r>
      </w:hyperlink>
      <w:r w:rsidR="00FE316E">
        <w:t>, step-by-step directions explain how to create a descriptor.</w:t>
      </w:r>
      <w:r w:rsidR="007D6137">
        <w:t xml:space="preserve"> </w:t>
      </w:r>
    </w:p>
    <w:tbl>
      <w:tblPr>
        <w:tblW w:w="9648" w:type="dxa"/>
        <w:shd w:val="clear" w:color="000000" w:fill="FFFFFF"/>
        <w:tblLayout w:type="fixed"/>
        <w:tblLook w:val="04A0" w:firstRow="1" w:lastRow="0" w:firstColumn="1" w:lastColumn="0" w:noHBand="0" w:noVBand="1"/>
      </w:tblPr>
      <w:tblGrid>
        <w:gridCol w:w="810"/>
        <w:gridCol w:w="8838"/>
      </w:tblGrid>
      <w:tr w:rsidR="007D6137" w:rsidRPr="00DA32A5" w14:paraId="6399CA1A" w14:textId="77777777" w:rsidTr="00334A27">
        <w:tc>
          <w:tcPr>
            <w:tcW w:w="810" w:type="dxa"/>
            <w:shd w:val="clear" w:color="000000" w:fill="FFFFFF"/>
          </w:tcPr>
          <w:p w14:paraId="00E46712" w14:textId="033CEF0E" w:rsidR="007D6137" w:rsidRPr="00DA32A5" w:rsidRDefault="009B78BF" w:rsidP="00334A27">
            <w:pPr>
              <w:pStyle w:val="NormalInTble"/>
            </w:pPr>
            <w:r w:rsidRPr="009B78BF">
              <w:rPr>
                <w:noProof/>
              </w:rPr>
              <w:drawing>
                <wp:inline distT="0" distB="0" distL="0" distR="0" wp14:anchorId="53AB954C" wp14:editId="788B5AB4">
                  <wp:extent cx="377190" cy="454025"/>
                  <wp:effectExtent l="0" t="0" r="3810" b="3175"/>
                  <wp:docPr id="490852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52681" name=""/>
                          <pic:cNvPicPr/>
                        </pic:nvPicPr>
                        <pic:blipFill>
                          <a:blip r:embed="rId12"/>
                          <a:stretch>
                            <a:fillRect/>
                          </a:stretch>
                        </pic:blipFill>
                        <pic:spPr>
                          <a:xfrm>
                            <a:off x="0" y="0"/>
                            <a:ext cx="377190" cy="454025"/>
                          </a:xfrm>
                          <a:prstGeom prst="rect">
                            <a:avLst/>
                          </a:prstGeom>
                        </pic:spPr>
                      </pic:pic>
                    </a:graphicData>
                  </a:graphic>
                </wp:inline>
              </w:drawing>
            </w:r>
          </w:p>
        </w:tc>
        <w:tc>
          <w:tcPr>
            <w:tcW w:w="8838" w:type="dxa"/>
            <w:shd w:val="clear" w:color="000000" w:fill="FFFFFF"/>
          </w:tcPr>
          <w:p w14:paraId="5552C699" w14:textId="0B5C1364" w:rsidR="007D6137" w:rsidRPr="0053077B" w:rsidRDefault="007D6137" w:rsidP="007839D2">
            <w:pPr>
              <w:pStyle w:val="NormalInTble"/>
              <w:rPr>
                <w:szCs w:val="22"/>
              </w:rPr>
            </w:pPr>
            <w:r>
              <w:rPr>
                <w:szCs w:val="22"/>
              </w:rPr>
              <w:t xml:space="preserve">The </w:t>
            </w:r>
            <w:r w:rsidRPr="007D6137">
              <w:rPr>
                <w:szCs w:val="22"/>
              </w:rPr>
              <w:t xml:space="preserve">dataview </w:t>
            </w:r>
            <w:r>
              <w:rPr>
                <w:szCs w:val="22"/>
              </w:rPr>
              <w:t>labeled “</w:t>
            </w:r>
            <w:r w:rsidRPr="007D6137">
              <w:rPr>
                <w:b/>
                <w:szCs w:val="22"/>
              </w:rPr>
              <w:t>Crop Trait Observation</w:t>
            </w:r>
            <w:r>
              <w:rPr>
                <w:szCs w:val="22"/>
              </w:rPr>
              <w:t>”</w:t>
            </w:r>
            <w:r w:rsidRPr="0053077B">
              <w:rPr>
                <w:szCs w:val="22"/>
              </w:rPr>
              <w:t xml:space="preserve"> </w:t>
            </w:r>
            <w:r>
              <w:rPr>
                <w:szCs w:val="22"/>
              </w:rPr>
              <w:t xml:space="preserve">supplies data </w:t>
            </w:r>
            <w:r w:rsidR="008268CB">
              <w:rPr>
                <w:szCs w:val="22"/>
              </w:rPr>
              <w:t xml:space="preserve">that </w:t>
            </w:r>
            <w:r>
              <w:rPr>
                <w:szCs w:val="22"/>
              </w:rPr>
              <w:t xml:space="preserve">displays in the </w:t>
            </w:r>
            <w:r w:rsidRPr="007D6137">
              <w:rPr>
                <w:szCs w:val="22"/>
              </w:rPr>
              <w:t>Public Website</w:t>
            </w:r>
            <w:r>
              <w:rPr>
                <w:szCs w:val="22"/>
              </w:rPr>
              <w:t xml:space="preserve">. </w:t>
            </w:r>
            <w:r w:rsidR="00D806CC">
              <w:rPr>
                <w:szCs w:val="22"/>
              </w:rPr>
              <w:br/>
            </w:r>
            <w:r w:rsidR="00D806CC">
              <w:rPr>
                <w:szCs w:val="22"/>
              </w:rPr>
              <w:br/>
            </w:r>
            <w:r>
              <w:rPr>
                <w:szCs w:val="22"/>
              </w:rPr>
              <w:t xml:space="preserve">The </w:t>
            </w:r>
            <w:r w:rsidRPr="007D6137">
              <w:rPr>
                <w:b/>
                <w:szCs w:val="22"/>
              </w:rPr>
              <w:t xml:space="preserve">Crop Trait Observation </w:t>
            </w:r>
            <w:r w:rsidRPr="007D6137">
              <w:rPr>
                <w:b/>
                <w:i/>
                <w:szCs w:val="22"/>
              </w:rPr>
              <w:t>Data</w:t>
            </w:r>
            <w:r>
              <w:rPr>
                <w:szCs w:val="22"/>
              </w:rPr>
              <w:t xml:space="preserve"> </w:t>
            </w:r>
            <w:r w:rsidR="00D806CC">
              <w:rPr>
                <w:szCs w:val="22"/>
              </w:rPr>
              <w:t xml:space="preserve">table </w:t>
            </w:r>
            <w:r>
              <w:rPr>
                <w:szCs w:val="22"/>
              </w:rPr>
              <w:t xml:space="preserve">was designed to hold raw data, with the intention that in a future CT release, an observation wizard would </w:t>
            </w:r>
            <w:r w:rsidR="008268CB">
              <w:rPr>
                <w:szCs w:val="22"/>
              </w:rPr>
              <w:t xml:space="preserve">be designed to summarize the raw data into the </w:t>
            </w:r>
            <w:r w:rsidR="008268CB" w:rsidRPr="00D806CC">
              <w:rPr>
                <w:b/>
                <w:bCs/>
                <w:szCs w:val="22"/>
              </w:rPr>
              <w:t>Observation</w:t>
            </w:r>
            <w:r w:rsidR="008268CB">
              <w:rPr>
                <w:szCs w:val="22"/>
              </w:rPr>
              <w:t xml:space="preserve"> </w:t>
            </w:r>
            <w:r w:rsidR="00D806CC">
              <w:rPr>
                <w:szCs w:val="22"/>
              </w:rPr>
              <w:t>table/</w:t>
            </w:r>
            <w:r w:rsidR="008268CB" w:rsidRPr="008268CB">
              <w:rPr>
                <w:szCs w:val="22"/>
              </w:rPr>
              <w:t>dataview</w:t>
            </w:r>
            <w:r w:rsidR="008268CB">
              <w:rPr>
                <w:szCs w:val="22"/>
              </w:rPr>
              <w:t>.</w:t>
            </w:r>
            <w:r w:rsidR="008268CB" w:rsidRPr="008268CB">
              <w:rPr>
                <w:szCs w:val="22"/>
              </w:rPr>
              <w:t xml:space="preserve"> </w:t>
            </w:r>
            <w:r w:rsidR="008268CB">
              <w:rPr>
                <w:szCs w:val="22"/>
              </w:rPr>
              <w:t xml:space="preserve"> </w:t>
            </w:r>
            <w:r w:rsidR="00D806CC">
              <w:rPr>
                <w:szCs w:val="22"/>
              </w:rPr>
              <w:t xml:space="preserve">Currently, the data in the data table is independent and not aggregated in the </w:t>
            </w:r>
            <w:r w:rsidR="00D806CC" w:rsidRPr="00D806CC">
              <w:rPr>
                <w:b/>
                <w:bCs/>
                <w:szCs w:val="22"/>
              </w:rPr>
              <w:t>Crop Trait Observation</w:t>
            </w:r>
            <w:r w:rsidR="00D806CC">
              <w:rPr>
                <w:szCs w:val="22"/>
              </w:rPr>
              <w:t xml:space="preserve"> </w:t>
            </w:r>
            <w:r w:rsidR="00D806CC" w:rsidRPr="00D806CC">
              <w:rPr>
                <w:i/>
                <w:iCs/>
                <w:szCs w:val="22"/>
              </w:rPr>
              <w:t>summary</w:t>
            </w:r>
            <w:r w:rsidR="00D806CC">
              <w:rPr>
                <w:szCs w:val="22"/>
              </w:rPr>
              <w:t xml:space="preserve"> table.  </w:t>
            </w:r>
            <w:r w:rsidR="008268CB">
              <w:rPr>
                <w:szCs w:val="22"/>
              </w:rPr>
              <w:t xml:space="preserve">For NPGS, the GRIN data </w:t>
            </w:r>
            <w:r w:rsidR="007839D2">
              <w:rPr>
                <w:szCs w:val="22"/>
              </w:rPr>
              <w:t xml:space="preserve">was transferred into the Observation table, hence use the Observation </w:t>
            </w:r>
            <w:r w:rsidR="007839D2" w:rsidRPr="007839D2">
              <w:rPr>
                <w:szCs w:val="22"/>
              </w:rPr>
              <w:t>dataview</w:t>
            </w:r>
            <w:r w:rsidR="007839D2">
              <w:rPr>
                <w:szCs w:val="22"/>
              </w:rPr>
              <w:t xml:space="preserve"> to view the former GRIN records</w:t>
            </w:r>
            <w:r w:rsidR="008268CB">
              <w:rPr>
                <w:szCs w:val="22"/>
              </w:rPr>
              <w:t>.</w:t>
            </w:r>
          </w:p>
        </w:tc>
      </w:tr>
    </w:tbl>
    <w:p w14:paraId="1DEB29AE" w14:textId="77777777" w:rsidR="005C3640" w:rsidRDefault="005C3640" w:rsidP="0001174F"/>
    <w:p w14:paraId="31A700F9" w14:textId="22D974A1" w:rsidR="00485CAA" w:rsidRDefault="00174AC0">
      <w:pPr>
        <w:spacing w:after="0"/>
      </w:pPr>
      <w:bookmarkStart w:id="16" w:name="observations"/>
      <w:bookmarkEnd w:id="16"/>
      <w:r>
        <w:t>Another dataview critical for setting up crops,</w:t>
      </w:r>
      <w:r w:rsidRPr="00174AC0">
        <w:t xml:space="preserve"> </w:t>
      </w:r>
      <w:r>
        <w:t xml:space="preserve">the </w:t>
      </w:r>
      <w:r w:rsidRPr="009B78BF">
        <w:rPr>
          <w:b/>
          <w:bCs/>
        </w:rPr>
        <w:t>Taxonomy Crop Map</w:t>
      </w:r>
      <w:r>
        <w:t xml:space="preserve"> dataview, is in the </w:t>
      </w:r>
      <w:r w:rsidRPr="009B78BF">
        <w:rPr>
          <w:b/>
          <w:bCs/>
        </w:rPr>
        <w:t>Taxonomy</w:t>
      </w:r>
      <w:r>
        <w:t xml:space="preserve"> area.</w:t>
      </w:r>
    </w:p>
    <w:p w14:paraId="61AAB0B5" w14:textId="367A4C18" w:rsidR="001F5B4A" w:rsidRDefault="00BA59B5" w:rsidP="005F206C">
      <w:pPr>
        <w:pStyle w:val="Heading4"/>
      </w:pPr>
      <w:bookmarkStart w:id="17" w:name="_Toc163056617"/>
      <w:r>
        <w:t xml:space="preserve">Creating </w:t>
      </w:r>
      <w:r w:rsidR="001F5B4A" w:rsidRPr="001C628C">
        <w:t>Observation</w:t>
      </w:r>
      <w:r>
        <w:t xml:space="preserve"> Records</w:t>
      </w:r>
      <w:bookmarkEnd w:id="17"/>
    </w:p>
    <w:p w14:paraId="6C49E7F1" w14:textId="7DD87F26" w:rsidR="007638EB" w:rsidRDefault="007638EB" w:rsidP="007638EB">
      <w:pPr>
        <w:spacing w:after="0"/>
        <w:rPr>
          <w:lang w:eastAsia="en-US"/>
        </w:rPr>
      </w:pPr>
      <w:r>
        <w:rPr>
          <w:lang w:eastAsia="en-US"/>
        </w:rPr>
        <w:t xml:space="preserve">Assuming the descriptors (“crop traits”) have already been added for the crops for which you are recording observations, </w:t>
      </w:r>
      <w:r w:rsidR="00E24BCC">
        <w:rPr>
          <w:lang w:eastAsia="en-US"/>
        </w:rPr>
        <w:t xml:space="preserve">in the </w:t>
      </w:r>
      <w:r>
        <w:t xml:space="preserve">Curator Tool </w:t>
      </w:r>
      <w:r>
        <w:rPr>
          <w:lang w:eastAsia="en-US"/>
        </w:rPr>
        <w:t xml:space="preserve">you </w:t>
      </w:r>
      <w:r w:rsidR="00E24BCC">
        <w:rPr>
          <w:lang w:eastAsia="en-US"/>
        </w:rPr>
        <w:t xml:space="preserve">will use </w:t>
      </w:r>
      <w:r>
        <w:rPr>
          <w:lang w:eastAsia="en-US"/>
        </w:rPr>
        <w:t xml:space="preserve">the </w:t>
      </w:r>
      <w:r w:rsidRPr="007C0EBC">
        <w:rPr>
          <w:b/>
          <w:lang w:eastAsia="en-US"/>
        </w:rPr>
        <w:t>Observation</w:t>
      </w:r>
      <w:r>
        <w:rPr>
          <w:lang w:eastAsia="en-US"/>
        </w:rPr>
        <w:t xml:space="preserve"> </w:t>
      </w:r>
      <w:r>
        <w:t>dataview</w:t>
      </w:r>
      <w:r>
        <w:rPr>
          <w:lang w:eastAsia="en-US"/>
        </w:rPr>
        <w:t xml:space="preserve"> to enter your evaluation results.   In this section of the document, besides </w:t>
      </w:r>
      <w:r w:rsidR="00F35818">
        <w:rPr>
          <w:lang w:eastAsia="en-US"/>
        </w:rPr>
        <w:t xml:space="preserve">showing </w:t>
      </w:r>
      <w:r>
        <w:rPr>
          <w:lang w:eastAsia="en-US"/>
        </w:rPr>
        <w:t xml:space="preserve">how to record observation records, a language switching option </w:t>
      </w:r>
      <w:r w:rsidR="00D806CC">
        <w:rPr>
          <w:lang w:eastAsia="en-US"/>
        </w:rPr>
        <w:t xml:space="preserve">is explained </w:t>
      </w:r>
      <w:r>
        <w:rPr>
          <w:lang w:eastAsia="en-US"/>
        </w:rPr>
        <w:t xml:space="preserve">so that you can input codes rather than their longer titles. </w:t>
      </w:r>
    </w:p>
    <w:p w14:paraId="6A5400BC" w14:textId="77777777" w:rsidR="0001174F" w:rsidRDefault="0001174F" w:rsidP="007638EB">
      <w:pPr>
        <w:spacing w:after="0"/>
        <w:rPr>
          <w:lang w:eastAsia="en-US"/>
        </w:rPr>
      </w:pPr>
    </w:p>
    <w:tbl>
      <w:tblPr>
        <w:tblW w:w="9648" w:type="dxa"/>
        <w:tblLayout w:type="fixed"/>
        <w:tblLook w:val="04A0" w:firstRow="1" w:lastRow="0" w:firstColumn="1" w:lastColumn="0" w:noHBand="0" w:noVBand="1"/>
      </w:tblPr>
      <w:tblGrid>
        <w:gridCol w:w="815"/>
        <w:gridCol w:w="8833"/>
      </w:tblGrid>
      <w:tr w:rsidR="00607A68" w:rsidRPr="00597272" w14:paraId="72D5A9AC" w14:textId="77777777" w:rsidTr="00E24BCC">
        <w:tc>
          <w:tcPr>
            <w:tcW w:w="815" w:type="dxa"/>
          </w:tcPr>
          <w:p w14:paraId="33AD13A0" w14:textId="2A0C4EDD" w:rsidR="00607A68" w:rsidRPr="00597272" w:rsidRDefault="009B78BF" w:rsidP="00295FDA">
            <w:pPr>
              <w:pStyle w:val="NormalInTble"/>
              <w:jc w:val="right"/>
              <w:rPr>
                <w:b/>
              </w:rPr>
            </w:pPr>
            <w:r>
              <w:rPr>
                <w:noProof/>
                <w:sz w:val="20"/>
                <w:szCs w:val="20"/>
              </w:rPr>
              <w:drawing>
                <wp:inline distT="0" distB="0" distL="0" distR="0" wp14:anchorId="353A4057" wp14:editId="09A1FC05">
                  <wp:extent cx="407662" cy="483861"/>
                  <wp:effectExtent l="0" t="0" r="0" b="0"/>
                  <wp:docPr id="1966069211" name="Picture 1966069211"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3" w:type="dxa"/>
          </w:tcPr>
          <w:p w14:paraId="11D6A71C" w14:textId="77777777" w:rsidR="00607A68" w:rsidRPr="009E61E8" w:rsidRDefault="00607A68" w:rsidP="00AC6450">
            <w:pPr>
              <w:pStyle w:val="NormalInTble"/>
            </w:pPr>
            <w:r>
              <w:t xml:space="preserve">The observation requires a method to be indicated, so ensure that the relevant methods have been defined first before attempting to add observations. (Use the </w:t>
            </w:r>
            <w:r w:rsidRPr="00354BBE">
              <w:rPr>
                <w:b/>
              </w:rPr>
              <w:t>Get Method</w:t>
            </w:r>
            <w:r>
              <w:t xml:space="preserve"> </w:t>
            </w:r>
            <w:r>
              <w:rPr>
                <w:lang w:eastAsia="zh-CN"/>
              </w:rPr>
              <w:t>dataview</w:t>
            </w:r>
            <w:r w:rsidR="00B57DD9">
              <w:rPr>
                <w:lang w:eastAsia="zh-CN"/>
              </w:rPr>
              <w:t>.</w:t>
            </w:r>
            <w:r>
              <w:t xml:space="preserve">) </w:t>
            </w:r>
          </w:p>
        </w:tc>
      </w:tr>
    </w:tbl>
    <w:p w14:paraId="5BEDEDE4" w14:textId="77777777" w:rsidR="009B78BF" w:rsidRDefault="009B78BF" w:rsidP="00607A68">
      <w:pPr>
        <w:rPr>
          <w:lang w:eastAsia="en-US"/>
        </w:rPr>
      </w:pPr>
    </w:p>
    <w:p w14:paraId="3505D4B1" w14:textId="77777777" w:rsidR="005F206C" w:rsidRDefault="005F206C" w:rsidP="005F206C">
      <w:pPr>
        <w:pStyle w:val="Heading5"/>
        <w:rPr>
          <w:lang w:eastAsia="en-US"/>
        </w:rPr>
      </w:pPr>
      <w:bookmarkStart w:id="18" w:name="_Toc163056618"/>
      <w:r w:rsidRPr="001C628C">
        <w:t>Get</w:t>
      </w:r>
      <w:r>
        <w:t xml:space="preserve"> </w:t>
      </w:r>
      <w:r w:rsidRPr="001C628C">
        <w:t>Crop</w:t>
      </w:r>
      <w:r>
        <w:t xml:space="preserve"> </w:t>
      </w:r>
      <w:r w:rsidRPr="001C628C">
        <w:t>Trait</w:t>
      </w:r>
      <w:r>
        <w:t xml:space="preserve"> Observation</w:t>
      </w:r>
      <w:bookmarkEnd w:id="18"/>
    </w:p>
    <w:p w14:paraId="3BBD6291" w14:textId="7D8AD379" w:rsidR="00607A68" w:rsidRDefault="00607A68" w:rsidP="00607A68">
      <w:pPr>
        <w:spacing w:after="120"/>
      </w:pPr>
      <w:r>
        <w:rPr>
          <w:lang w:eastAsia="en-US"/>
        </w:rPr>
        <w:t xml:space="preserve">The </w:t>
      </w:r>
      <w:r w:rsidRPr="00607A68">
        <w:rPr>
          <w:b/>
          <w:lang w:eastAsia="en-US"/>
        </w:rPr>
        <w:t>Crop Trait Observation</w:t>
      </w:r>
      <w:r>
        <w:rPr>
          <w:lang w:eastAsia="en-US"/>
        </w:rPr>
        <w:t xml:space="preserve"> </w:t>
      </w:r>
      <w:r>
        <w:t xml:space="preserve">dataview has four </w:t>
      </w:r>
      <w:r w:rsidR="00D806CC" w:rsidRPr="00D806CC">
        <w:rPr>
          <w:i/>
          <w:iCs/>
        </w:rPr>
        <w:t>obvious</w:t>
      </w:r>
      <w:r w:rsidR="00D806CC">
        <w:t xml:space="preserve"> </w:t>
      </w:r>
      <w:r>
        <w:t>required</w:t>
      </w:r>
      <w:r w:rsidR="0001174F">
        <w:t xml:space="preserve"> fields</w:t>
      </w:r>
      <w:r>
        <w:t>:</w:t>
      </w:r>
    </w:p>
    <w:p w14:paraId="6B7B2D77" w14:textId="77777777" w:rsidR="00607A68" w:rsidRDefault="00607A68" w:rsidP="00607A68">
      <w:pPr>
        <w:pStyle w:val="ListParagraph"/>
        <w:numPr>
          <w:ilvl w:val="0"/>
          <w:numId w:val="8"/>
        </w:numPr>
        <w:rPr>
          <w:lang w:eastAsia="en-US"/>
        </w:rPr>
      </w:pPr>
      <w:r>
        <w:rPr>
          <w:lang w:eastAsia="en-US"/>
        </w:rPr>
        <w:t>Inventory</w:t>
      </w:r>
    </w:p>
    <w:p w14:paraId="6F8C116F" w14:textId="77777777" w:rsidR="00607A68" w:rsidRDefault="00607A68" w:rsidP="00607A68">
      <w:pPr>
        <w:pStyle w:val="ListParagraph"/>
        <w:numPr>
          <w:ilvl w:val="0"/>
          <w:numId w:val="8"/>
        </w:numPr>
        <w:rPr>
          <w:lang w:eastAsia="en-US"/>
        </w:rPr>
      </w:pPr>
      <w:r>
        <w:rPr>
          <w:lang w:eastAsia="en-US"/>
        </w:rPr>
        <w:t>Crop</w:t>
      </w:r>
    </w:p>
    <w:p w14:paraId="6B85BC0B" w14:textId="77777777" w:rsidR="00F35818" w:rsidRDefault="00607A68" w:rsidP="00607A68">
      <w:pPr>
        <w:pStyle w:val="ListParagraph"/>
        <w:numPr>
          <w:ilvl w:val="0"/>
          <w:numId w:val="8"/>
        </w:numPr>
        <w:rPr>
          <w:lang w:eastAsia="en-US"/>
        </w:rPr>
      </w:pPr>
      <w:r>
        <w:rPr>
          <w:lang w:eastAsia="en-US"/>
        </w:rPr>
        <w:t>Crop Trait</w:t>
      </w:r>
    </w:p>
    <w:p w14:paraId="048BE16B" w14:textId="77777777" w:rsidR="00607A68" w:rsidRDefault="00F35818" w:rsidP="00607A68">
      <w:pPr>
        <w:pStyle w:val="ListParagraph"/>
        <w:numPr>
          <w:ilvl w:val="0"/>
          <w:numId w:val="8"/>
        </w:numPr>
        <w:rPr>
          <w:lang w:eastAsia="en-US"/>
        </w:rPr>
      </w:pPr>
      <w:r>
        <w:rPr>
          <w:lang w:eastAsia="en-US"/>
        </w:rPr>
        <w:t>Method</w:t>
      </w:r>
    </w:p>
    <w:p w14:paraId="05537D3F" w14:textId="77777777" w:rsidR="00E24BCC" w:rsidRDefault="00E24BCC" w:rsidP="00E24BCC">
      <w:pPr>
        <w:rPr>
          <w:lang w:eastAsia="en-US"/>
        </w:rPr>
      </w:pPr>
      <w:r>
        <w:rPr>
          <w:noProof/>
          <w:lang w:eastAsia="en-US"/>
        </w:rPr>
        <w:drawing>
          <wp:inline distT="0" distB="0" distL="0" distR="0" wp14:anchorId="53F072DB" wp14:editId="4A73268E">
            <wp:extent cx="5943600" cy="593142"/>
            <wp:effectExtent l="1905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5943600" cy="593142"/>
                    </a:xfrm>
                    <a:prstGeom prst="rect">
                      <a:avLst/>
                    </a:prstGeom>
                    <a:noFill/>
                    <a:ln w="9525">
                      <a:noFill/>
                      <a:miter lim="800000"/>
                      <a:headEnd/>
                      <a:tailEnd/>
                    </a:ln>
                  </pic:spPr>
                </pic:pic>
              </a:graphicData>
            </a:graphic>
          </wp:inline>
        </w:drawing>
      </w:r>
    </w:p>
    <w:tbl>
      <w:tblPr>
        <w:tblStyle w:val="TableGrid"/>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000000" w:fill="FFFFFF" w:themeFill="background1"/>
        <w:tblLayout w:type="fixed"/>
        <w:tblLook w:val="04A0" w:firstRow="1" w:lastRow="0" w:firstColumn="1" w:lastColumn="0" w:noHBand="0" w:noVBand="1"/>
      </w:tblPr>
      <w:tblGrid>
        <w:gridCol w:w="810"/>
        <w:gridCol w:w="8838"/>
      </w:tblGrid>
      <w:tr w:rsidR="00E24BCC" w:rsidRPr="00CE1D7E" w14:paraId="179BCE6B" w14:textId="77777777" w:rsidTr="009A56FF">
        <w:tc>
          <w:tcPr>
            <w:tcW w:w="810" w:type="dxa"/>
            <w:shd w:val="clear" w:color="000000" w:fill="FFFFFF" w:themeFill="background1"/>
          </w:tcPr>
          <w:p w14:paraId="6EF89647" w14:textId="77777777" w:rsidR="00E24BCC" w:rsidRPr="00CE1D7E" w:rsidRDefault="00E24BCC" w:rsidP="009A56FF">
            <w:r>
              <w:rPr>
                <w:rFonts w:asciiTheme="minorHAnsi" w:eastAsiaTheme="minorEastAsia" w:hAnsiTheme="minorHAnsi"/>
                <w:noProof/>
                <w:lang w:eastAsia="en-US"/>
              </w:rPr>
              <w:drawing>
                <wp:inline distT="0" distB="0" distL="0" distR="0" wp14:anchorId="3E9AFE1C" wp14:editId="5B1360EC">
                  <wp:extent cx="361950" cy="438150"/>
                  <wp:effectExtent l="19050" t="0" r="0" b="0"/>
                  <wp:docPr id="16" name="Picture 4"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2449.png"/>
                          <pic:cNvPicPr>
                            <a:picLocks noChangeAspect="1" noChangeArrowheads="1"/>
                          </pic:cNvPicPr>
                        </pic:nvPicPr>
                        <pic:blipFill>
                          <a:blip r:embed="rId43" cstate="print"/>
                          <a:srcRect/>
                          <a:stretch>
                            <a:fillRect/>
                          </a:stretch>
                        </pic:blipFill>
                        <pic:spPr bwMode="auto">
                          <a:xfrm>
                            <a:off x="0" y="0"/>
                            <a:ext cx="361950" cy="438150"/>
                          </a:xfrm>
                          <a:prstGeom prst="rect">
                            <a:avLst/>
                          </a:prstGeom>
                          <a:noFill/>
                          <a:ln w="9525">
                            <a:noFill/>
                            <a:miter lim="800000"/>
                            <a:headEnd/>
                            <a:tailEnd/>
                          </a:ln>
                        </pic:spPr>
                      </pic:pic>
                    </a:graphicData>
                  </a:graphic>
                </wp:inline>
              </w:drawing>
            </w:r>
          </w:p>
        </w:tc>
        <w:tc>
          <w:tcPr>
            <w:tcW w:w="8838" w:type="dxa"/>
            <w:shd w:val="clear" w:color="000000" w:fill="FFFFFF" w:themeFill="background1"/>
          </w:tcPr>
          <w:p w14:paraId="51AA0B11" w14:textId="77777777" w:rsidR="00E24BCC" w:rsidRDefault="00E24BCC" w:rsidP="009A56FF">
            <w:pPr>
              <w:rPr>
                <w:lang w:eastAsia="en-US"/>
              </w:rPr>
            </w:pPr>
            <w:r>
              <w:rPr>
                <w:lang w:eastAsia="en-US"/>
              </w:rPr>
              <w:t xml:space="preserve">Violet colored cells are required; gray fields are read-only. </w:t>
            </w:r>
          </w:p>
          <w:p w14:paraId="03776CF6" w14:textId="104F05FE" w:rsidR="00E24BCC" w:rsidRPr="00D42A9F" w:rsidRDefault="00E24BCC" w:rsidP="00AC6450"/>
        </w:tc>
      </w:tr>
    </w:tbl>
    <w:p w14:paraId="04A00ADC" w14:textId="468A24B0" w:rsidR="00D806CC" w:rsidRDefault="00D806CC" w:rsidP="007C0EBC">
      <w:pPr>
        <w:rPr>
          <w:lang w:eastAsia="en-US"/>
        </w:rPr>
      </w:pPr>
      <w:r>
        <w:rPr>
          <w:lang w:eastAsia="en-US"/>
        </w:rPr>
        <w:t xml:space="preserve">However, each observation record must have one of </w:t>
      </w:r>
      <w:r w:rsidR="009B78BF">
        <w:rPr>
          <w:lang w:eastAsia="en-US"/>
        </w:rPr>
        <w:t xml:space="preserve">its </w:t>
      </w:r>
      <w:r>
        <w:rPr>
          <w:lang w:eastAsia="en-US"/>
        </w:rPr>
        <w:t xml:space="preserve">three “value” fields filled in. The highlighted fields highlighted above– </w:t>
      </w:r>
      <w:r w:rsidRPr="00AC6450">
        <w:rPr>
          <w:b/>
          <w:lang w:eastAsia="en-US"/>
        </w:rPr>
        <w:t>Coded Value</w:t>
      </w:r>
      <w:r>
        <w:rPr>
          <w:lang w:eastAsia="en-US"/>
        </w:rPr>
        <w:t xml:space="preserve">, </w:t>
      </w:r>
      <w:r w:rsidRPr="00AC6450">
        <w:rPr>
          <w:b/>
          <w:lang w:eastAsia="en-US"/>
        </w:rPr>
        <w:t>Numeric Value</w:t>
      </w:r>
      <w:r>
        <w:rPr>
          <w:lang w:eastAsia="en-US"/>
        </w:rPr>
        <w:t xml:space="preserve">, and </w:t>
      </w:r>
      <w:r w:rsidRPr="00AC6450">
        <w:rPr>
          <w:b/>
          <w:lang w:eastAsia="en-US"/>
        </w:rPr>
        <w:t>Te</w:t>
      </w:r>
      <w:r w:rsidR="009B78BF">
        <w:rPr>
          <w:b/>
          <w:lang w:eastAsia="en-US"/>
        </w:rPr>
        <w:t>x</w:t>
      </w:r>
      <w:r w:rsidRPr="00AC6450">
        <w:rPr>
          <w:b/>
          <w:lang w:eastAsia="en-US"/>
        </w:rPr>
        <w:t>t Value</w:t>
      </w:r>
      <w:r>
        <w:rPr>
          <w:lang w:eastAsia="en-US"/>
        </w:rPr>
        <w:t xml:space="preserve"> are mutually exclusive – only one of the three fields should be completed. </w:t>
      </w:r>
      <w:r w:rsidR="009B78BF">
        <w:rPr>
          <w:lang w:eastAsia="en-US"/>
        </w:rPr>
        <w:t xml:space="preserve"> T</w:t>
      </w:r>
      <w:r>
        <w:rPr>
          <w:lang w:eastAsia="en-US"/>
        </w:rPr>
        <w:t xml:space="preserve">here is no trigger to ensure this – it is possible that you can fill more than one field.  But the only field that matters is the one defined </w:t>
      </w:r>
      <w:r w:rsidR="009B78BF">
        <w:rPr>
          <w:lang w:eastAsia="en-US"/>
        </w:rPr>
        <w:t xml:space="preserve">by </w:t>
      </w:r>
      <w:r>
        <w:rPr>
          <w:lang w:eastAsia="en-US"/>
        </w:rPr>
        <w:t xml:space="preserve">the </w:t>
      </w:r>
      <w:r w:rsidRPr="009B78BF">
        <w:rPr>
          <w:b/>
          <w:bCs/>
          <w:lang w:eastAsia="en-US"/>
        </w:rPr>
        <w:t>Trait</w:t>
      </w:r>
      <w:r>
        <w:rPr>
          <w:lang w:eastAsia="en-US"/>
        </w:rPr>
        <w:t xml:space="preserve"> record. </w:t>
      </w:r>
    </w:p>
    <w:p w14:paraId="4F4AA96D" w14:textId="63EC8B12" w:rsidR="001C7B8E" w:rsidRDefault="00E24BCC" w:rsidP="007C0EBC">
      <w:pPr>
        <w:rPr>
          <w:lang w:eastAsia="en-US"/>
        </w:rPr>
      </w:pPr>
      <w:r>
        <w:rPr>
          <w:lang w:eastAsia="en-US"/>
        </w:rPr>
        <w:lastRenderedPageBreak/>
        <w:t>When a trait is a coded field, a lookup picker window displays when that field is selected, as shown here:</w:t>
      </w:r>
      <w:r>
        <w:rPr>
          <w:lang w:eastAsia="en-US"/>
        </w:rPr>
        <w:br/>
      </w:r>
      <w:r w:rsidR="00E81C3C">
        <w:rPr>
          <w:noProof/>
          <w:lang w:eastAsia="en-US"/>
        </w:rPr>
        <w:drawing>
          <wp:inline distT="0" distB="0" distL="0" distR="0" wp14:anchorId="117A1507" wp14:editId="13857879">
            <wp:extent cx="4820027" cy="1698385"/>
            <wp:effectExtent l="19050" t="0" r="0" b="0"/>
            <wp:docPr id="8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srcRect/>
                    <a:stretch>
                      <a:fillRect/>
                    </a:stretch>
                  </pic:blipFill>
                  <pic:spPr bwMode="auto">
                    <a:xfrm>
                      <a:off x="0" y="0"/>
                      <a:ext cx="4823384" cy="1699568"/>
                    </a:xfrm>
                    <a:prstGeom prst="rect">
                      <a:avLst/>
                    </a:prstGeom>
                    <a:noFill/>
                    <a:ln w="9525">
                      <a:noFill/>
                      <a:miter lim="800000"/>
                      <a:headEnd/>
                      <a:tailEnd/>
                    </a:ln>
                  </pic:spPr>
                </pic:pic>
              </a:graphicData>
            </a:graphic>
          </wp:inline>
        </w:drawing>
      </w:r>
    </w:p>
    <w:p w14:paraId="7E528A2B" w14:textId="772C6990" w:rsidR="00AD5439" w:rsidRDefault="00D806CC" w:rsidP="00AD5439">
      <w:pPr>
        <w:rPr>
          <w:lang w:eastAsia="en-US"/>
        </w:rPr>
      </w:pPr>
      <w:r>
        <w:rPr>
          <w:lang w:eastAsia="en-US"/>
        </w:rPr>
        <w:t>A</w:t>
      </w:r>
      <w:r w:rsidR="00AD5439">
        <w:rPr>
          <w:lang w:eastAsia="en-US"/>
        </w:rPr>
        <w:t xml:space="preserve">fter </w:t>
      </w:r>
      <w:r>
        <w:rPr>
          <w:lang w:eastAsia="en-US"/>
        </w:rPr>
        <w:t xml:space="preserve">the </w:t>
      </w:r>
      <w:r w:rsidRPr="00D806CC">
        <w:rPr>
          <w:b/>
          <w:bCs/>
          <w:lang w:eastAsia="en-US"/>
        </w:rPr>
        <w:t>Observation</w:t>
      </w:r>
      <w:r>
        <w:rPr>
          <w:lang w:eastAsia="en-US"/>
        </w:rPr>
        <w:t xml:space="preserve"> record has been saved, </w:t>
      </w:r>
      <w:r w:rsidR="00E24BCC">
        <w:rPr>
          <w:lang w:eastAsia="en-US"/>
        </w:rPr>
        <w:t>t</w:t>
      </w:r>
      <w:r w:rsidR="00AD5439">
        <w:rPr>
          <w:lang w:eastAsia="en-US"/>
        </w:rPr>
        <w:t xml:space="preserve">he </w:t>
      </w:r>
      <w:r w:rsidR="00E24BCC" w:rsidRPr="00E24BCC">
        <w:rPr>
          <w:b/>
          <w:lang w:eastAsia="en-US"/>
        </w:rPr>
        <w:t>Accession</w:t>
      </w:r>
      <w:r w:rsidR="00E24BCC">
        <w:rPr>
          <w:lang w:eastAsia="en-US"/>
        </w:rPr>
        <w:t xml:space="preserve"> and </w:t>
      </w:r>
      <w:r w:rsidR="00AD5439" w:rsidRPr="00AD5439">
        <w:rPr>
          <w:b/>
          <w:lang w:eastAsia="en-US"/>
        </w:rPr>
        <w:t>Trait Code</w:t>
      </w:r>
      <w:r w:rsidR="00AD5439">
        <w:rPr>
          <w:lang w:eastAsia="en-US"/>
        </w:rPr>
        <w:t xml:space="preserve"> field</w:t>
      </w:r>
      <w:r w:rsidR="00E24BCC">
        <w:rPr>
          <w:lang w:eastAsia="en-US"/>
        </w:rPr>
        <w:t>s</w:t>
      </w:r>
      <w:r w:rsidR="00AD5439">
        <w:rPr>
          <w:lang w:eastAsia="en-US"/>
        </w:rPr>
        <w:t xml:space="preserve"> fill in with the</w:t>
      </w:r>
      <w:r>
        <w:rPr>
          <w:lang w:eastAsia="en-US"/>
        </w:rPr>
        <w:t>ir</w:t>
      </w:r>
      <w:r w:rsidR="00AD5439">
        <w:rPr>
          <w:lang w:eastAsia="en-US"/>
        </w:rPr>
        <w:t xml:space="preserve"> respective value</w:t>
      </w:r>
      <w:r>
        <w:rPr>
          <w:lang w:eastAsia="en-US"/>
        </w:rPr>
        <w:t>s</w:t>
      </w:r>
      <w:r w:rsidR="00AD5439">
        <w:rPr>
          <w:lang w:eastAsia="en-US"/>
        </w:rPr>
        <w:t>:</w:t>
      </w:r>
      <w:r w:rsidR="00AD5439">
        <w:rPr>
          <w:lang w:eastAsia="en-US"/>
        </w:rPr>
        <w:br/>
      </w:r>
      <w:r w:rsidR="00E81C3C">
        <w:rPr>
          <w:noProof/>
          <w:lang w:eastAsia="en-US"/>
        </w:rPr>
        <w:drawing>
          <wp:inline distT="0" distB="0" distL="0" distR="0" wp14:anchorId="026B8603" wp14:editId="7200E293">
            <wp:extent cx="5583632" cy="529232"/>
            <wp:effectExtent l="19050" t="0" r="0" b="0"/>
            <wp:docPr id="86" name="Picture 38" descr="C:\Users\MARTY~1.REI\AppData\Local\Temp\SNAGHTML6d545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TY~1.REI\AppData\Local\Temp\SNAGHTML6d545657.PNG"/>
                    <pic:cNvPicPr>
                      <a:picLocks noChangeAspect="1" noChangeArrowheads="1"/>
                    </pic:cNvPicPr>
                  </pic:nvPicPr>
                  <pic:blipFill>
                    <a:blip r:embed="rId45" cstate="print"/>
                    <a:srcRect/>
                    <a:stretch>
                      <a:fillRect/>
                    </a:stretch>
                  </pic:blipFill>
                  <pic:spPr bwMode="auto">
                    <a:xfrm>
                      <a:off x="0" y="0"/>
                      <a:ext cx="5584150" cy="529281"/>
                    </a:xfrm>
                    <a:prstGeom prst="rect">
                      <a:avLst/>
                    </a:prstGeom>
                    <a:noFill/>
                    <a:ln w="9525">
                      <a:noFill/>
                      <a:miter lim="800000"/>
                      <a:headEnd/>
                      <a:tailEnd/>
                    </a:ln>
                  </pic:spPr>
                </pic:pic>
              </a:graphicData>
            </a:graphic>
          </wp:inline>
        </w:drawing>
      </w:r>
      <w:r w:rsidR="00E81C3C">
        <w:rPr>
          <w:lang w:eastAsia="en-US"/>
        </w:rPr>
        <w:br/>
      </w:r>
    </w:p>
    <w:p w14:paraId="3F8B9014" w14:textId="77777777" w:rsidR="00287B4E" w:rsidRDefault="00287B4E" w:rsidP="008246B3">
      <w:pPr>
        <w:pStyle w:val="Heading5"/>
        <w:rPr>
          <w:lang w:eastAsia="en-US"/>
        </w:rPr>
      </w:pPr>
      <w:bookmarkStart w:id="19" w:name="accession_or_inv"/>
      <w:bookmarkStart w:id="20" w:name="tax_crop_map"/>
      <w:bookmarkStart w:id="21" w:name="_Toc163056619"/>
      <w:bookmarkEnd w:id="19"/>
      <w:r>
        <w:rPr>
          <w:lang w:eastAsia="en-US"/>
        </w:rPr>
        <w:t>Determination by a Trigger if the Accession Species Fits Under a Crop</w:t>
      </w:r>
      <w:bookmarkEnd w:id="21"/>
    </w:p>
    <w:bookmarkEnd w:id="20"/>
    <w:p w14:paraId="68231DDD" w14:textId="17439D53" w:rsidR="00287B4E" w:rsidRPr="00287B4E" w:rsidRDefault="00287B4E" w:rsidP="00287B4E">
      <w:pPr>
        <w:rPr>
          <w:lang w:eastAsia="en-US"/>
        </w:rPr>
      </w:pPr>
      <w:r>
        <w:rPr>
          <w:lang w:eastAsia="en-US"/>
        </w:rPr>
        <w:t xml:space="preserve">When the user adds an observation, a trigger </w:t>
      </w:r>
      <w:r w:rsidRPr="00287B4E">
        <w:rPr>
          <w:lang w:eastAsia="en-US"/>
        </w:rPr>
        <w:t xml:space="preserve">reviews a map table (the </w:t>
      </w:r>
      <w:r w:rsidR="00D806CC" w:rsidRPr="00D806CC">
        <w:rPr>
          <w:b/>
          <w:bCs/>
          <w:lang w:eastAsia="en-US"/>
        </w:rPr>
        <w:t>T</w:t>
      </w:r>
      <w:r w:rsidRPr="00D806CC">
        <w:rPr>
          <w:b/>
          <w:bCs/>
          <w:lang w:eastAsia="en-US"/>
        </w:rPr>
        <w:t>axonomy</w:t>
      </w:r>
      <w:r w:rsidR="00D806CC" w:rsidRPr="00D806CC">
        <w:rPr>
          <w:b/>
          <w:bCs/>
          <w:lang w:eastAsia="en-US"/>
        </w:rPr>
        <w:t xml:space="preserve"> C</w:t>
      </w:r>
      <w:r w:rsidRPr="00D806CC">
        <w:rPr>
          <w:b/>
          <w:bCs/>
          <w:lang w:eastAsia="en-US"/>
        </w:rPr>
        <w:t>rop</w:t>
      </w:r>
      <w:r w:rsidR="00D806CC" w:rsidRPr="00D806CC">
        <w:rPr>
          <w:b/>
          <w:bCs/>
          <w:lang w:eastAsia="en-US"/>
        </w:rPr>
        <w:t xml:space="preserve"> M</w:t>
      </w:r>
      <w:r w:rsidRPr="00D806CC">
        <w:rPr>
          <w:b/>
          <w:bCs/>
          <w:lang w:eastAsia="en-US"/>
        </w:rPr>
        <w:t>ap</w:t>
      </w:r>
      <w:r w:rsidRPr="00287B4E">
        <w:rPr>
          <w:lang w:eastAsia="en-US"/>
        </w:rPr>
        <w:t xml:space="preserve"> table) to determine if the accession's species has been previously mapped to a crop. When that is the case, the observation must use the same crop. If the accession's taxon has not yet been mapped to a crop, then saving the observation record will map the species to a crop, thereby establishing a relationship going forward between the specified crop and the taxon. </w:t>
      </w:r>
    </w:p>
    <w:p w14:paraId="263D95E2" w14:textId="25A245C9" w:rsidR="00287B4E" w:rsidRPr="00287B4E" w:rsidRDefault="00287B4E" w:rsidP="00287B4E">
      <w:pPr>
        <w:rPr>
          <w:lang w:eastAsia="en-US"/>
        </w:rPr>
      </w:pPr>
      <w:r>
        <w:rPr>
          <w:lang w:eastAsia="en-US"/>
        </w:rPr>
        <w:t xml:space="preserve">The </w:t>
      </w:r>
      <w:r w:rsidRPr="00287B4E">
        <w:rPr>
          <w:lang w:eastAsia="en-US"/>
        </w:rPr>
        <w:t xml:space="preserve">screen below shows what happens to an observation </w:t>
      </w:r>
      <w:r w:rsidR="00D806CC">
        <w:rPr>
          <w:lang w:eastAsia="en-US"/>
        </w:rPr>
        <w:t xml:space="preserve">record being saved </w:t>
      </w:r>
      <w:r w:rsidRPr="00287B4E">
        <w:rPr>
          <w:lang w:eastAsia="en-US"/>
        </w:rPr>
        <w:t xml:space="preserve">when the incorrect Crop </w:t>
      </w:r>
      <w:r w:rsidR="00D806CC">
        <w:rPr>
          <w:lang w:eastAsia="en-US"/>
        </w:rPr>
        <w:t>is</w:t>
      </w:r>
      <w:r w:rsidRPr="00287B4E">
        <w:rPr>
          <w:lang w:eastAsia="en-US"/>
        </w:rPr>
        <w:t xml:space="preserve"> selected. In this case, the user should have selected HOPS, since the accession's taxon was </w:t>
      </w:r>
      <w:proofErr w:type="spellStart"/>
      <w:r w:rsidRPr="00287B4E">
        <w:rPr>
          <w:i/>
          <w:lang w:eastAsia="en-US"/>
        </w:rPr>
        <w:t>Humulus</w:t>
      </w:r>
      <w:proofErr w:type="spellEnd"/>
      <w:r w:rsidRPr="00287B4E">
        <w:rPr>
          <w:i/>
          <w:lang w:eastAsia="en-US"/>
        </w:rPr>
        <w:t xml:space="preserve"> lupulus</w:t>
      </w:r>
      <w:r w:rsidRPr="00287B4E">
        <w:rPr>
          <w:lang w:eastAsia="en-US"/>
        </w:rPr>
        <w:t>, and that species had been previously mapped to HOPS.</w:t>
      </w:r>
      <w:r>
        <w:rPr>
          <w:lang w:eastAsia="en-US"/>
        </w:rPr>
        <w:br/>
      </w:r>
      <w:r>
        <w:rPr>
          <w:noProof/>
          <w:lang w:eastAsia="en-US"/>
        </w:rPr>
        <w:drawing>
          <wp:inline distT="0" distB="0" distL="0" distR="0" wp14:anchorId="2701182B" wp14:editId="769AA469">
            <wp:extent cx="4883150" cy="2255531"/>
            <wp:effectExtent l="19050" t="19050" r="12700" b="11430"/>
            <wp:docPr id="4" name="Picture 6" descr="C:\Users\MartyR\AppData\Local\Temp\SNAGHTML30152d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yR\AppData\Local\Temp\SNAGHTML30152d5a.PNG"/>
                    <pic:cNvPicPr>
                      <a:picLocks noChangeAspect="1" noChangeArrowheads="1"/>
                    </pic:cNvPicPr>
                  </pic:nvPicPr>
                  <pic:blipFill>
                    <a:blip r:embed="rId46" cstate="print"/>
                    <a:srcRect/>
                    <a:stretch>
                      <a:fillRect/>
                    </a:stretch>
                  </pic:blipFill>
                  <pic:spPr bwMode="auto">
                    <a:xfrm>
                      <a:off x="0" y="0"/>
                      <a:ext cx="4895971" cy="2261453"/>
                    </a:xfrm>
                    <a:prstGeom prst="rect">
                      <a:avLst/>
                    </a:prstGeom>
                    <a:noFill/>
                    <a:ln w="9525">
                      <a:solidFill>
                        <a:schemeClr val="accent1"/>
                      </a:solidFill>
                      <a:miter lim="800000"/>
                      <a:headEnd/>
                      <a:tailEnd/>
                    </a:ln>
                  </pic:spPr>
                </pic:pic>
              </a:graphicData>
            </a:graphic>
          </wp:inline>
        </w:drawing>
      </w:r>
    </w:p>
    <w:p w14:paraId="23ABB67A" w14:textId="77777777" w:rsidR="00287B4E" w:rsidRPr="00287B4E" w:rsidRDefault="00287B4E" w:rsidP="00287B4E">
      <w:pPr>
        <w:rPr>
          <w:lang w:eastAsia="en-US"/>
        </w:rPr>
      </w:pPr>
    </w:p>
    <w:p w14:paraId="6153800C" w14:textId="77777777" w:rsidR="008B2171" w:rsidRDefault="008B2171">
      <w:pPr>
        <w:spacing w:after="0"/>
        <w:rPr>
          <w:rFonts w:eastAsia="Times New Roman"/>
          <w:b/>
          <w:color w:val="006633"/>
          <w:sz w:val="24"/>
          <w:szCs w:val="24"/>
          <w:lang w:eastAsia="en-US"/>
        </w:rPr>
      </w:pPr>
      <w:r>
        <w:rPr>
          <w:lang w:eastAsia="en-US"/>
        </w:rPr>
        <w:br w:type="page"/>
      </w:r>
    </w:p>
    <w:p w14:paraId="0D8422B7" w14:textId="72F2A291" w:rsidR="008246B3" w:rsidRDefault="008246B3" w:rsidP="008246B3">
      <w:pPr>
        <w:pStyle w:val="Heading5"/>
        <w:rPr>
          <w:lang w:eastAsia="en-US"/>
        </w:rPr>
      </w:pPr>
      <w:bookmarkStart w:id="22" w:name="_Toc163056620"/>
      <w:r>
        <w:rPr>
          <w:lang w:eastAsia="en-US"/>
        </w:rPr>
        <w:lastRenderedPageBreak/>
        <w:t>Attach Observations to the Accession or Inventory?</w:t>
      </w:r>
      <w:bookmarkEnd w:id="22"/>
    </w:p>
    <w:p w14:paraId="21348965" w14:textId="77777777" w:rsidR="00E81C3C" w:rsidRDefault="008246B3" w:rsidP="008246B3">
      <w:pPr>
        <w:rPr>
          <w:lang w:eastAsia="en-US"/>
        </w:rPr>
      </w:pPr>
      <w:r>
        <w:rPr>
          <w:lang w:eastAsia="en-US"/>
        </w:rPr>
        <w:t xml:space="preserve">Observations are typically associated with a specific inventory record; however, because of the flexibility provided by the schema design, an observation </w:t>
      </w:r>
      <w:r w:rsidR="00E81C3C">
        <w:rPr>
          <w:lang w:eastAsia="en-US"/>
        </w:rPr>
        <w:t xml:space="preserve">can be associated </w:t>
      </w:r>
      <w:r>
        <w:rPr>
          <w:lang w:eastAsia="en-US"/>
        </w:rPr>
        <w:t xml:space="preserve">with </w:t>
      </w:r>
      <w:r w:rsidRPr="001F1FF3">
        <w:rPr>
          <w:i/>
          <w:lang w:eastAsia="en-US"/>
        </w:rPr>
        <w:t>either</w:t>
      </w:r>
      <w:r>
        <w:rPr>
          <w:lang w:eastAsia="en-US"/>
        </w:rPr>
        <w:t xml:space="preserve"> an inventory record (a specific “lot”) </w:t>
      </w:r>
      <w:r w:rsidRPr="001F1FF3">
        <w:rPr>
          <w:i/>
          <w:lang w:eastAsia="en-US"/>
        </w:rPr>
        <w:t>or</w:t>
      </w:r>
      <w:r>
        <w:rPr>
          <w:lang w:eastAsia="en-US"/>
        </w:rPr>
        <w:t xml:space="preserve"> with the accession in general. </w:t>
      </w:r>
      <w:r w:rsidR="00AC6450">
        <w:rPr>
          <w:lang w:eastAsia="en-US"/>
        </w:rPr>
        <w:t xml:space="preserve">Also, frequently in the case of </w:t>
      </w:r>
      <w:r>
        <w:rPr>
          <w:lang w:eastAsia="en-US"/>
        </w:rPr>
        <w:t>historical observations</w:t>
      </w:r>
      <w:r w:rsidR="00AC6450">
        <w:rPr>
          <w:lang w:eastAsia="en-US"/>
        </w:rPr>
        <w:t xml:space="preserve">, they have been </w:t>
      </w:r>
      <w:r>
        <w:rPr>
          <w:lang w:eastAsia="en-US"/>
        </w:rPr>
        <w:t xml:space="preserve">saved, but not associated with </w:t>
      </w:r>
      <w:r w:rsidR="00AC6450">
        <w:rPr>
          <w:lang w:eastAsia="en-US"/>
        </w:rPr>
        <w:t xml:space="preserve">a specific </w:t>
      </w:r>
      <w:r>
        <w:rPr>
          <w:lang w:eastAsia="en-US"/>
        </w:rPr>
        <w:t xml:space="preserve">inventory. Rather than lose this data, it can be recorded in </w:t>
      </w:r>
      <w:r>
        <w:t xml:space="preserve">GRIN-Global </w:t>
      </w:r>
      <w:r>
        <w:rPr>
          <w:lang w:eastAsia="en-US"/>
        </w:rPr>
        <w:t>and associated with the accession’s system inventory record (type = “**”)</w:t>
      </w:r>
      <w:r w:rsidR="00E81C3C">
        <w:rPr>
          <w:lang w:eastAsia="en-US"/>
        </w:rPr>
        <w:br/>
      </w:r>
      <w:r w:rsidR="00E81C3C">
        <w:rPr>
          <w:noProof/>
          <w:lang w:eastAsia="en-US"/>
        </w:rPr>
        <w:drawing>
          <wp:inline distT="0" distB="0" distL="0" distR="0" wp14:anchorId="21F6B8A6" wp14:editId="11167EAA">
            <wp:extent cx="5943600" cy="841113"/>
            <wp:effectExtent l="19050" t="0" r="0" b="0"/>
            <wp:docPr id="8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srcRect/>
                    <a:stretch>
                      <a:fillRect/>
                    </a:stretch>
                  </pic:blipFill>
                  <pic:spPr bwMode="auto">
                    <a:xfrm>
                      <a:off x="0" y="0"/>
                      <a:ext cx="5943600" cy="841113"/>
                    </a:xfrm>
                    <a:prstGeom prst="rect">
                      <a:avLst/>
                    </a:prstGeom>
                    <a:noFill/>
                    <a:ln w="9525">
                      <a:noFill/>
                      <a:miter lim="800000"/>
                      <a:headEnd/>
                      <a:tailEnd/>
                    </a:ln>
                  </pic:spPr>
                </pic:pic>
              </a:graphicData>
            </a:graphic>
          </wp:inline>
        </w:drawing>
      </w:r>
    </w:p>
    <w:p w14:paraId="7787A308" w14:textId="77777777" w:rsidR="00E01028" w:rsidRDefault="00E01028" w:rsidP="008246B3">
      <w:pPr>
        <w:rPr>
          <w:lang w:eastAsia="en-US"/>
        </w:rPr>
      </w:pPr>
    </w:p>
    <w:p w14:paraId="298664B7" w14:textId="77777777" w:rsidR="00225AF6" w:rsidRDefault="00225AF6" w:rsidP="00B57DD9">
      <w:pPr>
        <w:pStyle w:val="Heading5"/>
        <w:rPr>
          <w:lang w:eastAsia="en-US"/>
        </w:rPr>
      </w:pPr>
      <w:bookmarkStart w:id="23" w:name="_Toc163056621"/>
      <w:r>
        <w:rPr>
          <w:lang w:eastAsia="en-US"/>
        </w:rPr>
        <w:t>Bulk Importing of Observations</w:t>
      </w:r>
      <w:bookmarkEnd w:id="23"/>
    </w:p>
    <w:p w14:paraId="23D28F3B" w14:textId="77777777" w:rsidR="00225AF6" w:rsidRDefault="00E01028" w:rsidP="00225AF6">
      <w:pPr>
        <w:rPr>
          <w:lang w:eastAsia="en-US"/>
        </w:rPr>
      </w:pPr>
      <w:r>
        <w:rPr>
          <w:lang w:eastAsia="en-US"/>
        </w:rPr>
        <w:t xml:space="preserve">At some point you may </w:t>
      </w:r>
      <w:r w:rsidR="008246B3">
        <w:rPr>
          <w:lang w:eastAsia="en-US"/>
        </w:rPr>
        <w:t xml:space="preserve">have many observations to load into GRIN-Global. </w:t>
      </w:r>
      <w:r>
        <w:rPr>
          <w:lang w:eastAsia="en-US"/>
        </w:rPr>
        <w:t>I</w:t>
      </w:r>
      <w:r w:rsidR="008246B3">
        <w:rPr>
          <w:lang w:eastAsia="en-US"/>
        </w:rPr>
        <w:t>nputting them one at a time is time consuming</w:t>
      </w:r>
      <w:r>
        <w:rPr>
          <w:lang w:eastAsia="en-US"/>
        </w:rPr>
        <w:t xml:space="preserve"> and inefficient, especially if you </w:t>
      </w:r>
      <w:r w:rsidR="008246B3">
        <w:rPr>
          <w:lang w:eastAsia="en-US"/>
        </w:rPr>
        <w:t>already have the data stored in a spreadsheet</w:t>
      </w:r>
      <w:r>
        <w:rPr>
          <w:lang w:eastAsia="en-US"/>
        </w:rPr>
        <w:t xml:space="preserve">. Instead, it is much more practical to </w:t>
      </w:r>
      <w:r w:rsidR="008246B3">
        <w:rPr>
          <w:lang w:eastAsia="en-US"/>
        </w:rPr>
        <w:t xml:space="preserve">“bulk import” </w:t>
      </w:r>
      <w:r>
        <w:rPr>
          <w:lang w:eastAsia="en-US"/>
        </w:rPr>
        <w:t xml:space="preserve">the </w:t>
      </w:r>
      <w:r w:rsidR="008246B3">
        <w:rPr>
          <w:lang w:eastAsia="en-US"/>
        </w:rPr>
        <w:t xml:space="preserve">observation data. </w:t>
      </w:r>
    </w:p>
    <w:tbl>
      <w:tblPr>
        <w:tblW w:w="9669" w:type="dxa"/>
        <w:tblInd w:w="-78" w:type="dxa"/>
        <w:tblLayout w:type="fixed"/>
        <w:tblLook w:val="04A0" w:firstRow="1" w:lastRow="0" w:firstColumn="1" w:lastColumn="0" w:noHBand="0" w:noVBand="1"/>
      </w:tblPr>
      <w:tblGrid>
        <w:gridCol w:w="816"/>
        <w:gridCol w:w="8853"/>
      </w:tblGrid>
      <w:tr w:rsidR="00AF32D3" w:rsidRPr="00597272" w14:paraId="699EC708" w14:textId="77777777" w:rsidTr="009A56FF">
        <w:tc>
          <w:tcPr>
            <w:tcW w:w="816" w:type="dxa"/>
          </w:tcPr>
          <w:p w14:paraId="5FCDA099" w14:textId="7DED6324" w:rsidR="00AF32D3" w:rsidRPr="00597272" w:rsidRDefault="0058479B" w:rsidP="009A56FF">
            <w:pPr>
              <w:pStyle w:val="NormalInTble"/>
              <w:rPr>
                <w:b/>
              </w:rPr>
            </w:pPr>
            <w:r>
              <w:rPr>
                <w:noProof/>
                <w:sz w:val="20"/>
                <w:szCs w:val="20"/>
              </w:rPr>
              <w:drawing>
                <wp:inline distT="0" distB="0" distL="0" distR="0" wp14:anchorId="17014EB9" wp14:editId="2835BF63">
                  <wp:extent cx="407662" cy="483861"/>
                  <wp:effectExtent l="0" t="0" r="0" b="0"/>
                  <wp:docPr id="1154350485" name="Picture 1154350485"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53" w:type="dxa"/>
          </w:tcPr>
          <w:p w14:paraId="6E970970" w14:textId="1EAEAFC7" w:rsidR="00AF32D3" w:rsidRPr="009E61E8" w:rsidRDefault="00AF32D3" w:rsidP="009A56FF">
            <w:r>
              <w:t xml:space="preserve">Many users will prefer working with the </w:t>
            </w:r>
            <w:r w:rsidRPr="00AF32D3">
              <w:rPr>
                <w:b/>
              </w:rPr>
              <w:t>Trait Codes</w:t>
            </w:r>
            <w:r>
              <w:t xml:space="preserve"> rather than the</w:t>
            </w:r>
            <w:r w:rsidR="00BB75E7">
              <w:t>ir titles, (</w:t>
            </w:r>
            <w:r w:rsidRPr="00AF32D3">
              <w:rPr>
                <w:b/>
              </w:rPr>
              <w:t>Coded Values</w:t>
            </w:r>
            <w:r w:rsidR="00BB75E7" w:rsidRPr="00BB75E7">
              <w:rPr>
                <w:bCs/>
              </w:rPr>
              <w:t>)</w:t>
            </w:r>
            <w:r w:rsidRPr="00BB75E7">
              <w:rPr>
                <w:bCs/>
              </w:rPr>
              <w:t>,</w:t>
            </w:r>
            <w:r>
              <w:t xml:space="preserve"> especially when bulk importing. Refer to the </w:t>
            </w:r>
            <w:hyperlink w:anchor="english_vs_eng" w:history="1">
              <w:r w:rsidRPr="00AF32D3">
                <w:rPr>
                  <w:rStyle w:val="Hyperlink"/>
                  <w:i/>
                </w:rPr>
                <w:t>English vs. ENG</w:t>
              </w:r>
            </w:hyperlink>
            <w:r>
              <w:t xml:space="preserve"> section for more details.</w:t>
            </w:r>
          </w:p>
          <w:p w14:paraId="3351F132" w14:textId="77777777" w:rsidR="00AF32D3" w:rsidRPr="009E61E8" w:rsidRDefault="00AF32D3" w:rsidP="009A56FF"/>
        </w:tc>
      </w:tr>
    </w:tbl>
    <w:p w14:paraId="0B465CC5" w14:textId="77777777" w:rsidR="00E01028" w:rsidRDefault="00E01028" w:rsidP="00E01028">
      <w:pPr>
        <w:pStyle w:val="Heading6"/>
        <w:rPr>
          <w:lang w:eastAsia="en-US"/>
        </w:rPr>
      </w:pPr>
      <w:r>
        <w:rPr>
          <w:lang w:eastAsia="en-US"/>
        </w:rPr>
        <w:t>Sample Observation Data for Apples</w:t>
      </w:r>
      <w:r>
        <w:rPr>
          <w:lang w:eastAsia="en-US"/>
        </w:rPr>
        <w:br/>
      </w:r>
      <w:r>
        <w:rPr>
          <w:noProof/>
          <w:lang w:eastAsia="en-US"/>
        </w:rPr>
        <w:drawing>
          <wp:inline distT="0" distB="0" distL="0" distR="0" wp14:anchorId="24C8899B" wp14:editId="3C53C5F7">
            <wp:extent cx="5943600" cy="1445323"/>
            <wp:effectExtent l="19050" t="19050" r="19050" b="21527"/>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srcRect/>
                    <a:stretch>
                      <a:fillRect/>
                    </a:stretch>
                  </pic:blipFill>
                  <pic:spPr bwMode="auto">
                    <a:xfrm>
                      <a:off x="0" y="0"/>
                      <a:ext cx="5943600" cy="1445323"/>
                    </a:xfrm>
                    <a:prstGeom prst="rect">
                      <a:avLst/>
                    </a:prstGeom>
                    <a:noFill/>
                    <a:ln w="9525">
                      <a:solidFill>
                        <a:schemeClr val="accent1"/>
                      </a:solidFill>
                      <a:miter lim="800000"/>
                      <a:headEnd/>
                      <a:tailEnd/>
                    </a:ln>
                  </pic:spPr>
                </pic:pic>
              </a:graphicData>
            </a:graphic>
          </wp:inline>
        </w:drawing>
      </w:r>
    </w:p>
    <w:p w14:paraId="2561A365" w14:textId="77777777" w:rsidR="00E01028" w:rsidRDefault="00E01028" w:rsidP="00E01028">
      <w:pPr>
        <w:rPr>
          <w:lang w:eastAsia="en-US"/>
        </w:rPr>
      </w:pPr>
    </w:p>
    <w:p w14:paraId="2DC62B84" w14:textId="77777777" w:rsidR="00E01028" w:rsidRDefault="00E01028" w:rsidP="00E01028">
      <w:pPr>
        <w:rPr>
          <w:lang w:eastAsia="en-US"/>
        </w:rPr>
      </w:pPr>
      <w:r>
        <w:rPr>
          <w:lang w:eastAsia="en-US"/>
        </w:rPr>
        <w:t xml:space="preserve">In the following scenario, </w:t>
      </w:r>
      <w:r w:rsidR="002E172C">
        <w:rPr>
          <w:lang w:eastAsia="en-US"/>
        </w:rPr>
        <w:t xml:space="preserve">assume that the observations being recorded are for the </w:t>
      </w:r>
      <w:r>
        <w:rPr>
          <w:lang w:eastAsia="en-US"/>
        </w:rPr>
        <w:t xml:space="preserve">Apple trait </w:t>
      </w:r>
      <w:r w:rsidRPr="002E172C">
        <w:rPr>
          <w:b/>
          <w:lang w:eastAsia="en-US"/>
        </w:rPr>
        <w:t>FRUIT JU</w:t>
      </w:r>
      <w:r w:rsidR="002E172C">
        <w:rPr>
          <w:b/>
          <w:lang w:eastAsia="en-US"/>
        </w:rPr>
        <w:t>I</w:t>
      </w:r>
      <w:r w:rsidRPr="002E172C">
        <w:rPr>
          <w:b/>
          <w:lang w:eastAsia="en-US"/>
        </w:rPr>
        <w:t>CINESS</w:t>
      </w:r>
      <w:r>
        <w:rPr>
          <w:lang w:eastAsia="en-US"/>
        </w:rPr>
        <w:t>.</w:t>
      </w:r>
      <w:r w:rsidR="00E768BB">
        <w:rPr>
          <w:lang w:eastAsia="en-US"/>
        </w:rPr>
        <w:t xml:space="preserve"> </w:t>
      </w:r>
      <w:r>
        <w:rPr>
          <w:lang w:eastAsia="en-US"/>
        </w:rPr>
        <w:t xml:space="preserve"> </w:t>
      </w:r>
      <w:r w:rsidR="00E768BB" w:rsidRPr="002E172C">
        <w:rPr>
          <w:b/>
          <w:lang w:eastAsia="en-US"/>
        </w:rPr>
        <w:t>FRUIT JU</w:t>
      </w:r>
      <w:r w:rsidR="002E172C">
        <w:rPr>
          <w:b/>
          <w:lang w:eastAsia="en-US"/>
        </w:rPr>
        <w:t>I</w:t>
      </w:r>
      <w:r w:rsidR="00E768BB" w:rsidRPr="002E172C">
        <w:rPr>
          <w:b/>
          <w:lang w:eastAsia="en-US"/>
        </w:rPr>
        <w:t>CINESS</w:t>
      </w:r>
      <w:r w:rsidR="00E768BB">
        <w:rPr>
          <w:lang w:eastAsia="en-US"/>
        </w:rPr>
        <w:t xml:space="preserve"> is a coded trait. There are several methods for determining what the possible </w:t>
      </w:r>
      <w:r w:rsidR="002E172C">
        <w:rPr>
          <w:lang w:eastAsia="en-US"/>
        </w:rPr>
        <w:t xml:space="preserve">valid </w:t>
      </w:r>
      <w:r w:rsidR="00E768BB">
        <w:rPr>
          <w:lang w:eastAsia="en-US"/>
        </w:rPr>
        <w:t xml:space="preserve">codes are. </w:t>
      </w:r>
    </w:p>
    <w:p w14:paraId="268027EB" w14:textId="77777777" w:rsidR="00065DCA" w:rsidRPr="00E01028" w:rsidRDefault="00065DCA" w:rsidP="00E01028">
      <w:pPr>
        <w:rPr>
          <w:lang w:eastAsia="en-US"/>
        </w:rPr>
      </w:pPr>
      <w:r>
        <w:rPr>
          <w:lang w:eastAsia="en-US"/>
        </w:rPr>
        <w:t xml:space="preserve">In EDIT mode, one simplistic method is to use the </w:t>
      </w:r>
      <w:r w:rsidRPr="00230F0E">
        <w:rPr>
          <w:b/>
          <w:lang w:eastAsia="en-US"/>
        </w:rPr>
        <w:t>Get Crop Trait Observation</w:t>
      </w:r>
      <w:r>
        <w:rPr>
          <w:lang w:eastAsia="en-US"/>
        </w:rPr>
        <w:t xml:space="preserve"> dataview.  </w:t>
      </w:r>
      <w:r w:rsidR="00EC7E30">
        <w:rPr>
          <w:lang w:eastAsia="en-US"/>
        </w:rPr>
        <w:t xml:space="preserve">Begin by </w:t>
      </w:r>
      <w:r>
        <w:rPr>
          <w:lang w:eastAsia="en-US"/>
        </w:rPr>
        <w:t>add</w:t>
      </w:r>
      <w:r w:rsidR="00EC7E30">
        <w:rPr>
          <w:lang w:eastAsia="en-US"/>
        </w:rPr>
        <w:t>ing</w:t>
      </w:r>
      <w:r>
        <w:rPr>
          <w:lang w:eastAsia="en-US"/>
        </w:rPr>
        <w:t xml:space="preserve"> a new record and then use the</w:t>
      </w:r>
      <w:r w:rsidR="00096998">
        <w:rPr>
          <w:lang w:eastAsia="en-US"/>
        </w:rPr>
        <w:t xml:space="preserve"> </w:t>
      </w:r>
      <w:r w:rsidR="00096998" w:rsidRPr="00096998">
        <w:rPr>
          <w:b/>
          <w:lang w:eastAsia="en-US"/>
        </w:rPr>
        <w:t>Coded Value</w:t>
      </w:r>
      <w:r>
        <w:rPr>
          <w:lang w:eastAsia="en-US"/>
        </w:rPr>
        <w:t xml:space="preserve"> lookup to determine what codes are valid for the descriptor.  Unfortunately there isn’t an easy way to copy these codes into a spreadsheet, so you m</w:t>
      </w:r>
      <w:r w:rsidR="00CA6111">
        <w:rPr>
          <w:lang w:eastAsia="en-US"/>
        </w:rPr>
        <w:t xml:space="preserve">ay </w:t>
      </w:r>
      <w:r>
        <w:rPr>
          <w:lang w:eastAsia="en-US"/>
        </w:rPr>
        <w:t xml:space="preserve">transcribe them </w:t>
      </w:r>
      <w:r w:rsidR="00CA6111">
        <w:rPr>
          <w:lang w:eastAsia="en-US"/>
        </w:rPr>
        <w:t>in</w:t>
      </w:r>
      <w:r>
        <w:rPr>
          <w:lang w:eastAsia="en-US"/>
        </w:rPr>
        <w:t xml:space="preserve">accurately if you attempt to type them.  </w:t>
      </w:r>
    </w:p>
    <w:p w14:paraId="1D88285B" w14:textId="77777777" w:rsidR="00E01028" w:rsidRDefault="00E01028" w:rsidP="00225AF6">
      <w:pPr>
        <w:rPr>
          <w:lang w:eastAsia="en-US"/>
        </w:rPr>
      </w:pPr>
      <w:r>
        <w:rPr>
          <w:noProof/>
          <w:lang w:eastAsia="en-US"/>
        </w:rPr>
        <w:lastRenderedPageBreak/>
        <w:drawing>
          <wp:inline distT="0" distB="0" distL="0" distR="0" wp14:anchorId="74DE7995" wp14:editId="15EB35B4">
            <wp:extent cx="5259006" cy="3099467"/>
            <wp:effectExtent l="1905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srcRect/>
                    <a:stretch>
                      <a:fillRect/>
                    </a:stretch>
                  </pic:blipFill>
                  <pic:spPr bwMode="auto">
                    <a:xfrm>
                      <a:off x="0" y="0"/>
                      <a:ext cx="5261410" cy="3100884"/>
                    </a:xfrm>
                    <a:prstGeom prst="rect">
                      <a:avLst/>
                    </a:prstGeom>
                    <a:noFill/>
                    <a:ln w="9525">
                      <a:noFill/>
                      <a:miter lim="800000"/>
                      <a:headEnd/>
                      <a:tailEnd/>
                    </a:ln>
                  </pic:spPr>
                </pic:pic>
              </a:graphicData>
            </a:graphic>
          </wp:inline>
        </w:drawing>
      </w:r>
    </w:p>
    <w:p w14:paraId="0B80F790" w14:textId="77777777" w:rsidR="00B709BF" w:rsidRDefault="00065DCA" w:rsidP="00225AF6">
      <w:pPr>
        <w:rPr>
          <w:lang w:eastAsia="en-US"/>
        </w:rPr>
      </w:pPr>
      <w:r>
        <w:rPr>
          <w:lang w:eastAsia="en-US"/>
        </w:rPr>
        <w:t xml:space="preserve">A </w:t>
      </w:r>
      <w:r w:rsidR="00CA6111">
        <w:rPr>
          <w:lang w:eastAsia="en-US"/>
        </w:rPr>
        <w:t>safer</w:t>
      </w:r>
      <w:r>
        <w:rPr>
          <w:lang w:eastAsia="en-US"/>
        </w:rPr>
        <w:t xml:space="preserve"> way to get the codes is to use the Search Tool. </w:t>
      </w:r>
      <w:r w:rsidR="00B709BF">
        <w:rPr>
          <w:lang w:eastAsia="en-US"/>
        </w:rPr>
        <w:br/>
      </w:r>
      <w:r w:rsidR="00B709BF">
        <w:rPr>
          <w:noProof/>
          <w:lang w:eastAsia="en-US"/>
        </w:rPr>
        <w:drawing>
          <wp:inline distT="0" distB="0" distL="0" distR="0" wp14:anchorId="7B77F581" wp14:editId="44126221">
            <wp:extent cx="5257267" cy="2743200"/>
            <wp:effectExtent l="19050" t="19050" r="19583" b="19050"/>
            <wp:docPr id="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srcRect/>
                    <a:stretch>
                      <a:fillRect/>
                    </a:stretch>
                  </pic:blipFill>
                  <pic:spPr bwMode="auto">
                    <a:xfrm>
                      <a:off x="0" y="0"/>
                      <a:ext cx="5260833" cy="2745061"/>
                    </a:xfrm>
                    <a:prstGeom prst="rect">
                      <a:avLst/>
                    </a:prstGeom>
                    <a:noFill/>
                    <a:ln w="9525">
                      <a:solidFill>
                        <a:schemeClr val="accent1"/>
                      </a:solidFill>
                      <a:miter lim="800000"/>
                      <a:headEnd/>
                      <a:tailEnd/>
                    </a:ln>
                  </pic:spPr>
                </pic:pic>
              </a:graphicData>
            </a:graphic>
          </wp:inline>
        </w:drawing>
      </w:r>
    </w:p>
    <w:p w14:paraId="6DA6143E" w14:textId="77777777" w:rsidR="00B709BF" w:rsidRDefault="00B709BF" w:rsidP="00225AF6">
      <w:pPr>
        <w:rPr>
          <w:lang w:eastAsia="en-US"/>
        </w:rPr>
      </w:pPr>
      <w:r>
        <w:rPr>
          <w:noProof/>
          <w:lang w:eastAsia="en-US"/>
        </w:rPr>
        <w:lastRenderedPageBreak/>
        <w:drawing>
          <wp:inline distT="0" distB="0" distL="0" distR="0" wp14:anchorId="104B6708" wp14:editId="37BC459E">
            <wp:extent cx="5943600" cy="3097090"/>
            <wp:effectExtent l="1905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srcRect/>
                    <a:stretch>
                      <a:fillRect/>
                    </a:stretch>
                  </pic:blipFill>
                  <pic:spPr bwMode="auto">
                    <a:xfrm>
                      <a:off x="0" y="0"/>
                      <a:ext cx="5943600" cy="3097090"/>
                    </a:xfrm>
                    <a:prstGeom prst="rect">
                      <a:avLst/>
                    </a:prstGeom>
                    <a:noFill/>
                    <a:ln w="9525">
                      <a:noFill/>
                      <a:miter lim="800000"/>
                      <a:headEnd/>
                      <a:tailEnd/>
                    </a:ln>
                  </pic:spPr>
                </pic:pic>
              </a:graphicData>
            </a:graphic>
          </wp:inline>
        </w:drawing>
      </w:r>
    </w:p>
    <w:p w14:paraId="176392ED" w14:textId="77777777" w:rsidR="00EF367B" w:rsidRDefault="002E172C" w:rsidP="00225AF6">
      <w:pPr>
        <w:rPr>
          <w:lang w:eastAsia="en-US"/>
        </w:rPr>
      </w:pPr>
      <w:r>
        <w:rPr>
          <w:lang w:eastAsia="en-US"/>
        </w:rPr>
        <w:t xml:space="preserve">Sorting the list of records found by the Trait Name and scrolling down the list will display the row for </w:t>
      </w:r>
      <w:r w:rsidRPr="002E172C">
        <w:rPr>
          <w:b/>
          <w:lang w:eastAsia="en-US"/>
        </w:rPr>
        <w:t>FRUIT JU</w:t>
      </w:r>
      <w:r>
        <w:rPr>
          <w:b/>
          <w:lang w:eastAsia="en-US"/>
        </w:rPr>
        <w:t>I</w:t>
      </w:r>
      <w:r w:rsidRPr="002E172C">
        <w:rPr>
          <w:b/>
          <w:lang w:eastAsia="en-US"/>
        </w:rPr>
        <w:t>CINESS</w:t>
      </w:r>
      <w:r>
        <w:rPr>
          <w:b/>
          <w:lang w:eastAsia="en-US"/>
        </w:rPr>
        <w:t xml:space="preserve">. </w:t>
      </w:r>
      <w:r w:rsidRPr="002E172C">
        <w:rPr>
          <w:lang w:eastAsia="en-US"/>
        </w:rPr>
        <w:t xml:space="preserve">Notice that the </w:t>
      </w:r>
      <w:r w:rsidRPr="00BB75E7">
        <w:rPr>
          <w:b/>
          <w:bCs/>
          <w:lang w:eastAsia="en-US"/>
        </w:rPr>
        <w:t>Trait Title</w:t>
      </w:r>
      <w:r w:rsidRPr="002E172C">
        <w:rPr>
          <w:lang w:eastAsia="en-US"/>
        </w:rPr>
        <w:t xml:space="preserve"> is</w:t>
      </w:r>
      <w:r>
        <w:rPr>
          <w:b/>
          <w:lang w:eastAsia="en-US"/>
        </w:rPr>
        <w:t xml:space="preserve"> </w:t>
      </w:r>
      <w:r w:rsidRPr="00BB75E7">
        <w:rPr>
          <w:bCs/>
          <w:i/>
          <w:iCs/>
          <w:lang w:eastAsia="en-US"/>
        </w:rPr>
        <w:t>FRUIT JUICINESS</w:t>
      </w:r>
      <w:r w:rsidRPr="002E172C">
        <w:rPr>
          <w:lang w:eastAsia="en-US"/>
        </w:rPr>
        <w:t xml:space="preserve">; the </w:t>
      </w:r>
      <w:r w:rsidRPr="00BB75E7">
        <w:rPr>
          <w:b/>
          <w:bCs/>
          <w:lang w:eastAsia="en-US"/>
        </w:rPr>
        <w:t>Trait Name</w:t>
      </w:r>
      <w:r w:rsidRPr="002E172C">
        <w:rPr>
          <w:lang w:eastAsia="en-US"/>
        </w:rPr>
        <w:t xml:space="preserve"> is </w:t>
      </w:r>
      <w:r w:rsidRPr="00BB75E7">
        <w:rPr>
          <w:bCs/>
          <w:i/>
          <w:iCs/>
          <w:lang w:eastAsia="en-US"/>
        </w:rPr>
        <w:t>FRUITJUIC</w:t>
      </w:r>
      <w:r>
        <w:rPr>
          <w:b/>
          <w:lang w:eastAsia="en-US"/>
        </w:rPr>
        <w:t xml:space="preserve">. </w:t>
      </w:r>
      <w:r w:rsidR="0026780C">
        <w:rPr>
          <w:b/>
          <w:lang w:eastAsia="en-US"/>
        </w:rPr>
        <w:t xml:space="preserve"> </w:t>
      </w:r>
      <w:r w:rsidR="0026780C" w:rsidRPr="0026780C">
        <w:rPr>
          <w:lang w:eastAsia="en-US"/>
        </w:rPr>
        <w:t>Add</w:t>
      </w:r>
      <w:r w:rsidR="0026780C">
        <w:rPr>
          <w:b/>
          <w:lang w:eastAsia="en-US"/>
        </w:rPr>
        <w:t xml:space="preserve"> </w:t>
      </w:r>
      <w:r w:rsidR="0026780C" w:rsidRPr="00BB75E7">
        <w:rPr>
          <w:bCs/>
          <w:i/>
          <w:iCs/>
          <w:lang w:eastAsia="en-US"/>
        </w:rPr>
        <w:t>FRUITJUIC</w:t>
      </w:r>
      <w:r w:rsidR="0026780C" w:rsidRPr="0026780C">
        <w:rPr>
          <w:lang w:eastAsia="en-US"/>
        </w:rPr>
        <w:t xml:space="preserve"> to the query:</w:t>
      </w:r>
      <w:r w:rsidRPr="0026780C">
        <w:rPr>
          <w:lang w:eastAsia="en-US"/>
        </w:rPr>
        <w:br/>
      </w:r>
      <w:r w:rsidR="00B709BF">
        <w:rPr>
          <w:noProof/>
          <w:lang w:eastAsia="en-US"/>
        </w:rPr>
        <w:drawing>
          <wp:inline distT="0" distB="0" distL="0" distR="0" wp14:anchorId="4CC7A294" wp14:editId="21B4DBFD">
            <wp:extent cx="5943600" cy="3622585"/>
            <wp:effectExtent l="19050" t="0" r="0" b="0"/>
            <wp:docPr id="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srcRect/>
                    <a:stretch>
                      <a:fillRect/>
                    </a:stretch>
                  </pic:blipFill>
                  <pic:spPr bwMode="auto">
                    <a:xfrm>
                      <a:off x="0" y="0"/>
                      <a:ext cx="5943600" cy="3622585"/>
                    </a:xfrm>
                    <a:prstGeom prst="rect">
                      <a:avLst/>
                    </a:prstGeom>
                    <a:noFill/>
                    <a:ln w="9525">
                      <a:noFill/>
                      <a:miter lim="800000"/>
                      <a:headEnd/>
                      <a:tailEnd/>
                    </a:ln>
                  </pic:spPr>
                </pic:pic>
              </a:graphicData>
            </a:graphic>
          </wp:inline>
        </w:drawing>
      </w:r>
    </w:p>
    <w:p w14:paraId="62084013" w14:textId="77777777" w:rsidR="00B709BF" w:rsidRDefault="00096998" w:rsidP="00225AF6">
      <w:pPr>
        <w:rPr>
          <w:noProof/>
          <w:lang w:eastAsia="en-US"/>
        </w:rPr>
      </w:pPr>
      <w:r w:rsidRPr="00096998">
        <w:rPr>
          <w:noProof/>
          <w:lang w:eastAsia="en-US"/>
        </w:rPr>
        <w:lastRenderedPageBreak/>
        <w:t xml:space="preserve"> </w:t>
      </w:r>
      <w:r>
        <w:rPr>
          <w:noProof/>
          <w:lang w:eastAsia="en-US"/>
        </w:rPr>
        <w:drawing>
          <wp:inline distT="0" distB="0" distL="0" distR="0" wp14:anchorId="326832AE" wp14:editId="626D18C6">
            <wp:extent cx="5495373" cy="3015205"/>
            <wp:effectExtent l="19050" t="0" r="0" b="0"/>
            <wp:docPr id="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srcRect/>
                    <a:stretch>
                      <a:fillRect/>
                    </a:stretch>
                  </pic:blipFill>
                  <pic:spPr bwMode="auto">
                    <a:xfrm>
                      <a:off x="0" y="0"/>
                      <a:ext cx="5500205" cy="3017856"/>
                    </a:xfrm>
                    <a:prstGeom prst="rect">
                      <a:avLst/>
                    </a:prstGeom>
                    <a:noFill/>
                    <a:ln w="9525">
                      <a:noFill/>
                      <a:miter lim="800000"/>
                      <a:headEnd/>
                      <a:tailEnd/>
                    </a:ln>
                  </pic:spPr>
                </pic:pic>
              </a:graphicData>
            </a:graphic>
          </wp:inline>
        </w:drawing>
      </w:r>
    </w:p>
    <w:p w14:paraId="718EF8A8" w14:textId="77777777" w:rsidR="00096998" w:rsidRDefault="00CA6111" w:rsidP="00225AF6">
      <w:pPr>
        <w:rPr>
          <w:noProof/>
          <w:lang w:eastAsia="en-US"/>
        </w:rPr>
      </w:pPr>
      <w:r>
        <w:rPr>
          <w:noProof/>
          <w:lang w:eastAsia="en-US"/>
        </w:rPr>
        <w:t xml:space="preserve">Switch to the </w:t>
      </w:r>
      <w:r w:rsidRPr="00CA6111">
        <w:rPr>
          <w:b/>
          <w:noProof/>
          <w:lang w:eastAsia="en-US"/>
        </w:rPr>
        <w:t>Crop Trait Code</w:t>
      </w:r>
      <w:r>
        <w:rPr>
          <w:noProof/>
          <w:lang w:eastAsia="en-US"/>
        </w:rPr>
        <w:t xml:space="preserve"> dataview</w:t>
      </w:r>
      <w:r w:rsidR="00773385">
        <w:rPr>
          <w:noProof/>
          <w:lang w:eastAsia="en-US"/>
        </w:rPr>
        <w:t xml:space="preserve"> and the codes for the </w:t>
      </w:r>
      <w:r w:rsidR="00773385" w:rsidRPr="00773385">
        <w:rPr>
          <w:b/>
          <w:noProof/>
          <w:lang w:eastAsia="en-US"/>
        </w:rPr>
        <w:t>FRUITJUIC</w:t>
      </w:r>
      <w:r w:rsidR="00773385">
        <w:rPr>
          <w:noProof/>
          <w:lang w:eastAsia="en-US"/>
        </w:rPr>
        <w:t xml:space="preserve"> trait display</w:t>
      </w:r>
      <w:r>
        <w:rPr>
          <w:noProof/>
          <w:lang w:eastAsia="en-US"/>
        </w:rPr>
        <w:t>:</w:t>
      </w:r>
      <w:r>
        <w:rPr>
          <w:noProof/>
          <w:lang w:eastAsia="en-US"/>
        </w:rPr>
        <w:br/>
      </w:r>
      <w:r w:rsidR="00096998" w:rsidRPr="00096998">
        <w:rPr>
          <w:noProof/>
          <w:lang w:eastAsia="en-US"/>
        </w:rPr>
        <w:drawing>
          <wp:inline distT="0" distB="0" distL="0" distR="0" wp14:anchorId="0E5C3C6C" wp14:editId="0386C292">
            <wp:extent cx="5550330" cy="3235124"/>
            <wp:effectExtent l="19050" t="0" r="0" b="0"/>
            <wp:docPr id="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cstate="print"/>
                    <a:srcRect/>
                    <a:stretch>
                      <a:fillRect/>
                    </a:stretch>
                  </pic:blipFill>
                  <pic:spPr bwMode="auto">
                    <a:xfrm>
                      <a:off x="0" y="0"/>
                      <a:ext cx="5554608" cy="3237618"/>
                    </a:xfrm>
                    <a:prstGeom prst="rect">
                      <a:avLst/>
                    </a:prstGeom>
                    <a:noFill/>
                    <a:ln w="9525">
                      <a:noFill/>
                      <a:miter lim="800000"/>
                      <a:headEnd/>
                      <a:tailEnd/>
                    </a:ln>
                  </pic:spPr>
                </pic:pic>
              </a:graphicData>
            </a:graphic>
          </wp:inline>
        </w:drawing>
      </w:r>
    </w:p>
    <w:p w14:paraId="14E64A7B" w14:textId="77777777" w:rsidR="00230F0E" w:rsidRDefault="00230F0E" w:rsidP="00225AF6">
      <w:pPr>
        <w:rPr>
          <w:noProof/>
          <w:lang w:eastAsia="en-US"/>
        </w:rPr>
      </w:pPr>
      <w:r>
        <w:rPr>
          <w:noProof/>
          <w:lang w:eastAsia="en-US"/>
        </w:rPr>
        <w:t>You can highlight the rows (in this case the five records for FRUIT JUICINESS) and drag them into Excel:</w:t>
      </w:r>
      <w:r>
        <w:rPr>
          <w:noProof/>
          <w:lang w:eastAsia="en-US"/>
        </w:rPr>
        <w:br/>
      </w:r>
      <w:r>
        <w:rPr>
          <w:noProof/>
          <w:lang w:eastAsia="en-US"/>
        </w:rPr>
        <w:drawing>
          <wp:inline distT="0" distB="0" distL="0" distR="0" wp14:anchorId="63E30B84" wp14:editId="183DB4CD">
            <wp:extent cx="5943600" cy="890127"/>
            <wp:effectExtent l="19050" t="0" r="0" b="0"/>
            <wp:docPr id="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print"/>
                    <a:srcRect/>
                    <a:stretch>
                      <a:fillRect/>
                    </a:stretch>
                  </pic:blipFill>
                  <pic:spPr bwMode="auto">
                    <a:xfrm>
                      <a:off x="0" y="0"/>
                      <a:ext cx="5943600" cy="890127"/>
                    </a:xfrm>
                    <a:prstGeom prst="rect">
                      <a:avLst/>
                    </a:prstGeom>
                    <a:noFill/>
                    <a:ln w="9525">
                      <a:noFill/>
                      <a:miter lim="800000"/>
                      <a:headEnd/>
                      <a:tailEnd/>
                    </a:ln>
                  </pic:spPr>
                </pic:pic>
              </a:graphicData>
            </a:graphic>
          </wp:inline>
        </w:drawing>
      </w:r>
    </w:p>
    <w:p w14:paraId="61C4177D" w14:textId="77777777" w:rsidR="007216A4" w:rsidRDefault="007216A4" w:rsidP="00225AF6">
      <w:pPr>
        <w:rPr>
          <w:noProof/>
          <w:lang w:eastAsia="en-US"/>
        </w:rPr>
      </w:pPr>
      <w:r>
        <w:rPr>
          <w:noProof/>
          <w:lang w:eastAsia="en-US"/>
        </w:rPr>
        <w:t>Now let’s see what is needed to save an observation record.</w:t>
      </w:r>
    </w:p>
    <w:p w14:paraId="3AC60933" w14:textId="77777777" w:rsidR="007216A4" w:rsidRDefault="001F2941" w:rsidP="00225AF6">
      <w:pPr>
        <w:rPr>
          <w:noProof/>
          <w:lang w:eastAsia="en-US"/>
        </w:rPr>
      </w:pPr>
      <w:r>
        <w:rPr>
          <w:noProof/>
          <w:lang w:eastAsia="en-US"/>
        </w:rPr>
        <w:lastRenderedPageBreak/>
        <w:t xml:space="preserve">In this partial screen capture of a </w:t>
      </w:r>
      <w:r w:rsidRPr="001F2941">
        <w:rPr>
          <w:b/>
          <w:noProof/>
          <w:lang w:eastAsia="en-US"/>
        </w:rPr>
        <w:t>Crop Trait</w:t>
      </w:r>
      <w:r>
        <w:rPr>
          <w:noProof/>
          <w:lang w:eastAsia="en-US"/>
        </w:rPr>
        <w:t xml:space="preserve"> </w:t>
      </w:r>
      <w:r w:rsidRPr="001F2941">
        <w:rPr>
          <w:b/>
          <w:noProof/>
          <w:lang w:eastAsia="en-US"/>
        </w:rPr>
        <w:t>Observation</w:t>
      </w:r>
      <w:r>
        <w:rPr>
          <w:b/>
          <w:noProof/>
          <w:lang w:eastAsia="en-US"/>
        </w:rPr>
        <w:t xml:space="preserve"> </w:t>
      </w:r>
      <w:r w:rsidRPr="001F2941">
        <w:rPr>
          <w:noProof/>
          <w:lang w:eastAsia="en-US"/>
        </w:rPr>
        <w:t>dataview</w:t>
      </w:r>
      <w:r>
        <w:rPr>
          <w:noProof/>
          <w:lang w:eastAsia="en-US"/>
        </w:rPr>
        <w:t>, because of the violet color, we can determine that four fields are required:</w:t>
      </w:r>
      <w:r w:rsidR="007216A4">
        <w:rPr>
          <w:noProof/>
          <w:lang w:eastAsia="en-US"/>
        </w:rPr>
        <w:t xml:space="preserve"> </w:t>
      </w:r>
      <w:r>
        <w:rPr>
          <w:noProof/>
          <w:lang w:eastAsia="en-US"/>
        </w:rPr>
        <w:br/>
      </w:r>
      <w:r w:rsidR="007216A4">
        <w:rPr>
          <w:noProof/>
          <w:lang w:eastAsia="en-US"/>
        </w:rPr>
        <w:drawing>
          <wp:inline distT="0" distB="0" distL="0" distR="0" wp14:anchorId="124DDAE4" wp14:editId="4FD31C11">
            <wp:extent cx="5943600" cy="1518180"/>
            <wp:effectExtent l="19050" t="0" r="0" b="0"/>
            <wp:docPr id="5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srcRect/>
                    <a:stretch>
                      <a:fillRect/>
                    </a:stretch>
                  </pic:blipFill>
                  <pic:spPr bwMode="auto">
                    <a:xfrm>
                      <a:off x="0" y="0"/>
                      <a:ext cx="5943600" cy="1518180"/>
                    </a:xfrm>
                    <a:prstGeom prst="rect">
                      <a:avLst/>
                    </a:prstGeom>
                    <a:noFill/>
                    <a:ln w="9525">
                      <a:noFill/>
                      <a:miter lim="800000"/>
                      <a:headEnd/>
                      <a:tailEnd/>
                    </a:ln>
                  </pic:spPr>
                </pic:pic>
              </a:graphicData>
            </a:graphic>
          </wp:inline>
        </w:drawing>
      </w:r>
    </w:p>
    <w:p w14:paraId="5A5BCDDB" w14:textId="3CAE5F16" w:rsidR="001F2941" w:rsidRDefault="001F2941" w:rsidP="001F2941">
      <w:pPr>
        <w:pStyle w:val="Heading6"/>
        <w:rPr>
          <w:noProof/>
          <w:lang w:eastAsia="en-US"/>
        </w:rPr>
      </w:pPr>
      <w:r>
        <w:rPr>
          <w:noProof/>
          <w:lang w:eastAsia="en-US"/>
        </w:rPr>
        <w:t>Required Fie</w:t>
      </w:r>
      <w:r w:rsidR="009B78BF">
        <w:rPr>
          <w:noProof/>
          <w:lang w:eastAsia="en-US"/>
        </w:rPr>
        <w:t>l</w:t>
      </w:r>
      <w:r>
        <w:rPr>
          <w:noProof/>
          <w:lang w:eastAsia="en-US"/>
        </w:rPr>
        <w:t>ds:</w:t>
      </w:r>
    </w:p>
    <w:p w14:paraId="0EF52CB8" w14:textId="77777777" w:rsidR="001F2941" w:rsidRDefault="001F2941" w:rsidP="001F2941">
      <w:pPr>
        <w:pStyle w:val="ListParagraph"/>
        <w:numPr>
          <w:ilvl w:val="0"/>
          <w:numId w:val="10"/>
        </w:numPr>
        <w:rPr>
          <w:noProof/>
          <w:lang w:eastAsia="en-US"/>
        </w:rPr>
      </w:pPr>
      <w:r>
        <w:rPr>
          <w:noProof/>
          <w:lang w:eastAsia="en-US"/>
        </w:rPr>
        <w:t xml:space="preserve">Inventory </w:t>
      </w:r>
    </w:p>
    <w:p w14:paraId="6EC1405E" w14:textId="77777777" w:rsidR="001F2941" w:rsidRDefault="001F2941" w:rsidP="001F2941">
      <w:pPr>
        <w:pStyle w:val="ListParagraph"/>
        <w:numPr>
          <w:ilvl w:val="0"/>
          <w:numId w:val="10"/>
        </w:numPr>
        <w:rPr>
          <w:noProof/>
          <w:lang w:eastAsia="en-US"/>
        </w:rPr>
      </w:pPr>
      <w:r>
        <w:rPr>
          <w:noProof/>
          <w:lang w:eastAsia="en-US"/>
        </w:rPr>
        <w:t>Crop</w:t>
      </w:r>
    </w:p>
    <w:p w14:paraId="06CF58D4" w14:textId="77777777" w:rsidR="001F2941" w:rsidRDefault="001F2941" w:rsidP="001F2941">
      <w:pPr>
        <w:pStyle w:val="ListParagraph"/>
        <w:numPr>
          <w:ilvl w:val="0"/>
          <w:numId w:val="10"/>
        </w:numPr>
        <w:rPr>
          <w:noProof/>
          <w:lang w:eastAsia="en-US"/>
        </w:rPr>
      </w:pPr>
      <w:r>
        <w:rPr>
          <w:noProof/>
          <w:lang w:eastAsia="en-US"/>
        </w:rPr>
        <w:t>Crop Trait</w:t>
      </w:r>
    </w:p>
    <w:p w14:paraId="5B8F6819" w14:textId="2E9A1EB0" w:rsidR="001F2941" w:rsidRDefault="001F2941" w:rsidP="001F2941">
      <w:pPr>
        <w:pStyle w:val="ListParagraph"/>
        <w:numPr>
          <w:ilvl w:val="0"/>
          <w:numId w:val="10"/>
        </w:numPr>
        <w:rPr>
          <w:noProof/>
          <w:lang w:eastAsia="en-US"/>
        </w:rPr>
      </w:pPr>
      <w:r>
        <w:rPr>
          <w:noProof/>
          <w:lang w:eastAsia="en-US"/>
        </w:rPr>
        <w:t>Method</w:t>
      </w:r>
    </w:p>
    <w:p w14:paraId="69982505" w14:textId="5D1E049F" w:rsidR="00BB75E7" w:rsidRDefault="00BB75E7" w:rsidP="001F2941">
      <w:pPr>
        <w:pStyle w:val="ListParagraph"/>
        <w:numPr>
          <w:ilvl w:val="0"/>
          <w:numId w:val="10"/>
        </w:numPr>
        <w:rPr>
          <w:noProof/>
          <w:lang w:eastAsia="en-US"/>
        </w:rPr>
      </w:pPr>
      <w:r>
        <w:rPr>
          <w:noProof/>
          <w:lang w:eastAsia="en-US"/>
        </w:rPr>
        <w:t>and also, not highlighted in pink, one of the three “</w:t>
      </w:r>
      <w:r w:rsidRPr="00BB75E7">
        <w:rPr>
          <w:b/>
          <w:bCs/>
          <w:noProof/>
          <w:lang w:eastAsia="en-US"/>
        </w:rPr>
        <w:t>Value</w:t>
      </w:r>
      <w:r>
        <w:rPr>
          <w:noProof/>
          <w:lang w:eastAsia="en-US"/>
        </w:rPr>
        <w:t>” fields</w:t>
      </w:r>
    </w:p>
    <w:p w14:paraId="279971EE" w14:textId="69C28219" w:rsidR="001F2941" w:rsidRDefault="001F2941" w:rsidP="001F2941">
      <w:pPr>
        <w:rPr>
          <w:noProof/>
          <w:lang w:eastAsia="en-US"/>
        </w:rPr>
      </w:pPr>
      <w:r>
        <w:rPr>
          <w:noProof/>
          <w:lang w:eastAsia="en-US"/>
        </w:rPr>
        <w:t xml:space="preserve">If the trait </w:t>
      </w:r>
      <w:r w:rsidR="00F60DCA">
        <w:rPr>
          <w:noProof/>
          <w:lang w:eastAsia="en-US"/>
        </w:rPr>
        <w:t>wa</w:t>
      </w:r>
      <w:r w:rsidR="00BB75E7">
        <w:rPr>
          <w:noProof/>
          <w:lang w:eastAsia="en-US"/>
        </w:rPr>
        <w:t xml:space="preserve">s </w:t>
      </w:r>
      <w:r w:rsidR="00F60DCA">
        <w:rPr>
          <w:noProof/>
          <w:lang w:eastAsia="en-US"/>
        </w:rPr>
        <w:t>defined a</w:t>
      </w:r>
      <w:r>
        <w:rPr>
          <w:noProof/>
          <w:lang w:eastAsia="en-US"/>
        </w:rPr>
        <w:t>s a coded descriptor, then you also need to supply a valid code</w:t>
      </w:r>
      <w:r w:rsidR="00E24BCC">
        <w:rPr>
          <w:noProof/>
          <w:lang w:eastAsia="en-US"/>
        </w:rPr>
        <w:t xml:space="preserve"> in the </w:t>
      </w:r>
      <w:r w:rsidR="00E24BCC" w:rsidRPr="00E24BCC">
        <w:rPr>
          <w:b/>
          <w:noProof/>
          <w:lang w:eastAsia="en-US"/>
        </w:rPr>
        <w:t>Coded Value</w:t>
      </w:r>
      <w:r w:rsidR="00E24BCC">
        <w:rPr>
          <w:noProof/>
          <w:lang w:eastAsia="en-US"/>
        </w:rPr>
        <w:t xml:space="preserve"> field.</w:t>
      </w:r>
      <w:r>
        <w:rPr>
          <w:noProof/>
          <w:lang w:eastAsia="en-US"/>
        </w:rPr>
        <w:t xml:space="preserve"> Notice in the above example that the </w:t>
      </w:r>
      <w:r w:rsidRPr="001F2941">
        <w:rPr>
          <w:b/>
          <w:noProof/>
          <w:lang w:eastAsia="en-US"/>
        </w:rPr>
        <w:t>Trait Code</w:t>
      </w:r>
      <w:r w:rsidR="00AC6450">
        <w:rPr>
          <w:noProof/>
          <w:lang w:eastAsia="en-US"/>
        </w:rPr>
        <w:t xml:space="preserve"> column has a gray color, in</w:t>
      </w:r>
      <w:r>
        <w:rPr>
          <w:noProof/>
          <w:lang w:eastAsia="en-US"/>
        </w:rPr>
        <w:t>dicating that in this dataview you cannot input or drag data into this field.</w:t>
      </w:r>
    </w:p>
    <w:p w14:paraId="44B4920D" w14:textId="77777777" w:rsidR="00B709BF" w:rsidRDefault="00170EC3" w:rsidP="00225AF6">
      <w:pPr>
        <w:rPr>
          <w:lang w:eastAsia="en-US"/>
        </w:rPr>
      </w:pPr>
      <w:r>
        <w:rPr>
          <w:lang w:eastAsia="en-US"/>
        </w:rPr>
        <w:t>In the Curator Tool, w</w:t>
      </w:r>
      <w:r w:rsidR="00DE7885">
        <w:rPr>
          <w:lang w:eastAsia="en-US"/>
        </w:rPr>
        <w:t xml:space="preserve">ith the </w:t>
      </w:r>
      <w:r w:rsidR="00DE7885" w:rsidRPr="00170EC3">
        <w:rPr>
          <w:b/>
          <w:lang w:eastAsia="en-US"/>
        </w:rPr>
        <w:t>Crop Trait Observation</w:t>
      </w:r>
      <w:r w:rsidR="00DE7885">
        <w:rPr>
          <w:lang w:eastAsia="en-US"/>
        </w:rPr>
        <w:t xml:space="preserve"> dataview active, drag a record that already has the Crop Trait </w:t>
      </w:r>
      <w:r w:rsidR="00DE7885" w:rsidRPr="00DE7885">
        <w:rPr>
          <w:b/>
          <w:lang w:eastAsia="en-US"/>
        </w:rPr>
        <w:t>FRUIT JUICINESS</w:t>
      </w:r>
      <w:r w:rsidR="00DE7885">
        <w:rPr>
          <w:lang w:eastAsia="en-US"/>
        </w:rPr>
        <w:t xml:space="preserve"> to a spre</w:t>
      </w:r>
      <w:r w:rsidR="00FC33AA">
        <w:rPr>
          <w:lang w:eastAsia="en-US"/>
        </w:rPr>
        <w:t>a</w:t>
      </w:r>
      <w:r w:rsidR="00DE7885">
        <w:rPr>
          <w:lang w:eastAsia="en-US"/>
        </w:rPr>
        <w:t>dsheet:</w:t>
      </w:r>
      <w:r w:rsidR="00DE7885">
        <w:rPr>
          <w:lang w:eastAsia="en-US"/>
        </w:rPr>
        <w:br/>
      </w:r>
      <w:r w:rsidR="00FC33AA">
        <w:rPr>
          <w:noProof/>
          <w:lang w:eastAsia="en-US"/>
        </w:rPr>
        <w:drawing>
          <wp:inline distT="0" distB="0" distL="0" distR="0" wp14:anchorId="70E89DB3" wp14:editId="26F6E0F4">
            <wp:extent cx="5943600" cy="1784542"/>
            <wp:effectExtent l="19050" t="19050" r="19050" b="25208"/>
            <wp:docPr id="59" name="Picture 51" descr="C:\Users\MARTY~1.REI\AppData\Local\Temp\SNAGHTML59c320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RTY~1.REI\AppData\Local\Temp\SNAGHTML59c3209d.PNG"/>
                    <pic:cNvPicPr>
                      <a:picLocks noChangeAspect="1" noChangeArrowheads="1"/>
                    </pic:cNvPicPr>
                  </pic:nvPicPr>
                  <pic:blipFill>
                    <a:blip r:embed="rId57" cstate="print"/>
                    <a:srcRect/>
                    <a:stretch>
                      <a:fillRect/>
                    </a:stretch>
                  </pic:blipFill>
                  <pic:spPr bwMode="auto">
                    <a:xfrm>
                      <a:off x="0" y="0"/>
                      <a:ext cx="5943600" cy="1784542"/>
                    </a:xfrm>
                    <a:prstGeom prst="rect">
                      <a:avLst/>
                    </a:prstGeom>
                    <a:noFill/>
                    <a:ln w="9525">
                      <a:solidFill>
                        <a:schemeClr val="accent1"/>
                      </a:solidFill>
                      <a:miter lim="800000"/>
                      <a:headEnd/>
                      <a:tailEnd/>
                    </a:ln>
                  </pic:spPr>
                </pic:pic>
              </a:graphicData>
            </a:graphic>
          </wp:inline>
        </w:drawing>
      </w:r>
    </w:p>
    <w:p w14:paraId="5E53C75A" w14:textId="77777777" w:rsidR="00170EC3" w:rsidRDefault="00170EC3" w:rsidP="00225AF6">
      <w:pPr>
        <w:rPr>
          <w:lang w:eastAsia="en-US"/>
        </w:rPr>
      </w:pPr>
      <w:r>
        <w:rPr>
          <w:lang w:eastAsia="en-US"/>
        </w:rPr>
        <w:t xml:space="preserve">Now you can use the spreadsheet as a template for building your observation records. In this scenario we are only illustrating the bulk adding of </w:t>
      </w:r>
      <w:r w:rsidRPr="000A05E8">
        <w:rPr>
          <w:b/>
          <w:lang w:eastAsia="en-US"/>
        </w:rPr>
        <w:t>FRUIT JUCINESS</w:t>
      </w:r>
      <w:r>
        <w:rPr>
          <w:lang w:eastAsia="en-US"/>
        </w:rPr>
        <w:t xml:space="preserve"> observations, but you can add any observations, </w:t>
      </w:r>
      <w:proofErr w:type="gramStart"/>
      <w:r>
        <w:rPr>
          <w:lang w:eastAsia="en-US"/>
        </w:rPr>
        <w:t>as long as</w:t>
      </w:r>
      <w:proofErr w:type="gramEnd"/>
      <w:r>
        <w:rPr>
          <w:lang w:eastAsia="en-US"/>
        </w:rPr>
        <w:t xml:space="preserve"> you provide the required fields and when traits are coded traits, you provide valid codes.</w:t>
      </w:r>
    </w:p>
    <w:p w14:paraId="4F139E3D" w14:textId="09EC48BA" w:rsidR="00170EC3" w:rsidRDefault="00322EB4" w:rsidP="00225AF6">
      <w:pPr>
        <w:rPr>
          <w:lang w:eastAsia="en-US"/>
        </w:rPr>
      </w:pPr>
      <w:r>
        <w:rPr>
          <w:lang w:eastAsia="en-US"/>
        </w:rPr>
        <w:t>Previously</w:t>
      </w:r>
      <w:r w:rsidR="00471F7B">
        <w:rPr>
          <w:lang w:eastAsia="en-US"/>
        </w:rPr>
        <w:t xml:space="preserve"> we had dumped </w:t>
      </w:r>
      <w:r w:rsidR="00A90F6C">
        <w:rPr>
          <w:lang w:eastAsia="en-US"/>
        </w:rPr>
        <w:t xml:space="preserve">the valid codes </w:t>
      </w:r>
      <w:r w:rsidR="00471F7B">
        <w:rPr>
          <w:lang w:eastAsia="en-US"/>
        </w:rPr>
        <w:t>into a spreadsheet. Use the values</w:t>
      </w:r>
      <w:r w:rsidR="00886E40">
        <w:rPr>
          <w:lang w:eastAsia="en-US"/>
        </w:rPr>
        <w:t xml:space="preserve"> from the </w:t>
      </w:r>
      <w:r w:rsidR="00886E40" w:rsidRPr="00886E40">
        <w:rPr>
          <w:b/>
          <w:lang w:eastAsia="en-US"/>
        </w:rPr>
        <w:t>Crop Trait Code</w:t>
      </w:r>
      <w:r w:rsidR="00886E40">
        <w:rPr>
          <w:lang w:eastAsia="en-US"/>
        </w:rPr>
        <w:t xml:space="preserve"> </w:t>
      </w:r>
      <w:proofErr w:type="spellStart"/>
      <w:r w:rsidR="00886E40">
        <w:rPr>
          <w:lang w:eastAsia="en-US"/>
        </w:rPr>
        <w:t>dataview’s</w:t>
      </w:r>
      <w:proofErr w:type="spellEnd"/>
      <w:r w:rsidR="00886E40">
        <w:rPr>
          <w:lang w:eastAsia="en-US"/>
        </w:rPr>
        <w:t xml:space="preserve"> </w:t>
      </w:r>
      <w:r w:rsidR="00A90F6C" w:rsidRPr="00A90F6C">
        <w:rPr>
          <w:b/>
          <w:lang w:eastAsia="en-US"/>
        </w:rPr>
        <w:t>Code Title</w:t>
      </w:r>
      <w:r w:rsidR="00A90F6C">
        <w:rPr>
          <w:lang w:eastAsia="en-US"/>
        </w:rPr>
        <w:t xml:space="preserve"> </w:t>
      </w:r>
      <w:r w:rsidR="00471F7B">
        <w:rPr>
          <w:lang w:eastAsia="en-US"/>
        </w:rPr>
        <w:t>column when creating the observation records. (</w:t>
      </w:r>
      <w:r w:rsidR="00BB75E7">
        <w:rPr>
          <w:lang w:eastAsia="en-US"/>
        </w:rPr>
        <w:t>F</w:t>
      </w:r>
      <w:r w:rsidR="00471F7B">
        <w:rPr>
          <w:lang w:eastAsia="en-US"/>
        </w:rPr>
        <w:t xml:space="preserve">urther below, </w:t>
      </w:r>
      <w:r w:rsidR="00A90F6C">
        <w:rPr>
          <w:lang w:eastAsia="en-US"/>
        </w:rPr>
        <w:t xml:space="preserve">in the </w:t>
      </w:r>
      <w:hyperlink w:anchor="english_vs_eng" w:history="1">
        <w:r w:rsidR="00A90F6C" w:rsidRPr="00322EB4">
          <w:rPr>
            <w:rStyle w:val="Hyperlink"/>
            <w:lang w:eastAsia="en-US"/>
          </w:rPr>
          <w:t>English vs</w:t>
        </w:r>
        <w:r w:rsidR="00A9766C">
          <w:rPr>
            <w:rStyle w:val="Hyperlink"/>
            <w:lang w:eastAsia="en-US"/>
          </w:rPr>
          <w:t>.</w:t>
        </w:r>
        <w:r w:rsidR="00A90F6C" w:rsidRPr="00322EB4">
          <w:rPr>
            <w:rStyle w:val="Hyperlink"/>
            <w:lang w:eastAsia="en-US"/>
          </w:rPr>
          <w:t xml:space="preserve"> ENG</w:t>
        </w:r>
      </w:hyperlink>
      <w:r w:rsidR="00A90F6C">
        <w:rPr>
          <w:lang w:eastAsia="en-US"/>
        </w:rPr>
        <w:t xml:space="preserve"> section, </w:t>
      </w:r>
      <w:r w:rsidR="00471F7B">
        <w:rPr>
          <w:lang w:eastAsia="en-US"/>
        </w:rPr>
        <w:t xml:space="preserve">we’ll discuss how you can use </w:t>
      </w:r>
      <w:r w:rsidR="00A90F6C">
        <w:rPr>
          <w:lang w:eastAsia="en-US"/>
        </w:rPr>
        <w:t xml:space="preserve">the </w:t>
      </w:r>
      <w:r w:rsidR="00471F7B" w:rsidRPr="00BB75E7">
        <w:rPr>
          <w:b/>
          <w:bCs/>
          <w:lang w:eastAsia="en-US"/>
        </w:rPr>
        <w:t>Trait Codes</w:t>
      </w:r>
      <w:r w:rsidR="00A90F6C">
        <w:rPr>
          <w:lang w:eastAsia="en-US"/>
        </w:rPr>
        <w:t xml:space="preserve"> instead.)</w:t>
      </w:r>
    </w:p>
    <w:tbl>
      <w:tblPr>
        <w:tblW w:w="9669" w:type="dxa"/>
        <w:tblInd w:w="-78" w:type="dxa"/>
        <w:tblLayout w:type="fixed"/>
        <w:tblLook w:val="04A0" w:firstRow="1" w:lastRow="0" w:firstColumn="1" w:lastColumn="0" w:noHBand="0" w:noVBand="1"/>
      </w:tblPr>
      <w:tblGrid>
        <w:gridCol w:w="816"/>
        <w:gridCol w:w="8853"/>
      </w:tblGrid>
      <w:tr w:rsidR="006D21D1" w:rsidRPr="00597272" w14:paraId="3F544A4F" w14:textId="77777777" w:rsidTr="003B4C24">
        <w:tc>
          <w:tcPr>
            <w:tcW w:w="816" w:type="dxa"/>
          </w:tcPr>
          <w:p w14:paraId="3EAA5C22" w14:textId="6A598F8B" w:rsidR="006D21D1" w:rsidRPr="00597272" w:rsidRDefault="0058479B" w:rsidP="003B4C24">
            <w:pPr>
              <w:pStyle w:val="NormalInTble"/>
              <w:rPr>
                <w:b/>
              </w:rPr>
            </w:pPr>
            <w:r>
              <w:rPr>
                <w:noProof/>
                <w:sz w:val="20"/>
                <w:szCs w:val="20"/>
              </w:rPr>
              <w:lastRenderedPageBreak/>
              <w:drawing>
                <wp:inline distT="0" distB="0" distL="0" distR="0" wp14:anchorId="08E4BA24" wp14:editId="49C5A71B">
                  <wp:extent cx="407662" cy="483861"/>
                  <wp:effectExtent l="0" t="0" r="0" b="0"/>
                  <wp:docPr id="595728211" name="Picture 595728211"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53" w:type="dxa"/>
          </w:tcPr>
          <w:p w14:paraId="289D5341" w14:textId="77777777" w:rsidR="006D21D1" w:rsidRDefault="006D21D1" w:rsidP="003B4C24">
            <w:r>
              <w:t xml:space="preserve">If you setup your spreadsheet with the </w:t>
            </w:r>
            <w:r w:rsidR="00886E40">
              <w:t xml:space="preserve">valid </w:t>
            </w:r>
            <w:r w:rsidR="00886E40" w:rsidRPr="00886E40">
              <w:rPr>
                <w:b/>
                <w:lang w:eastAsia="en-US"/>
              </w:rPr>
              <w:t>Crop Trait Code</w:t>
            </w:r>
            <w:r w:rsidR="00886E40">
              <w:rPr>
                <w:lang w:eastAsia="en-US"/>
              </w:rPr>
              <w:t xml:space="preserve"> </w:t>
            </w:r>
            <w:proofErr w:type="spellStart"/>
            <w:r w:rsidR="00886E40">
              <w:rPr>
                <w:lang w:eastAsia="en-US"/>
              </w:rPr>
              <w:t>dataview’s</w:t>
            </w:r>
            <w:proofErr w:type="spellEnd"/>
            <w:r w:rsidR="00886E40">
              <w:rPr>
                <w:lang w:eastAsia="en-US"/>
              </w:rPr>
              <w:t xml:space="preserve"> </w:t>
            </w:r>
            <w:r w:rsidRPr="006D21D1">
              <w:rPr>
                <w:b/>
              </w:rPr>
              <w:t>Code Title</w:t>
            </w:r>
            <w:r>
              <w:t xml:space="preserve"> values </w:t>
            </w:r>
            <w:r w:rsidR="00886E40">
              <w:t xml:space="preserve">directly above the </w:t>
            </w:r>
            <w:r w:rsidR="00886E40" w:rsidRPr="00886E40">
              <w:rPr>
                <w:b/>
              </w:rPr>
              <w:t>Code Value</w:t>
            </w:r>
            <w:r w:rsidR="00886E40">
              <w:t xml:space="preserve"> heading, you will benefit from </w:t>
            </w:r>
            <w:r>
              <w:t>Excel</w:t>
            </w:r>
            <w:r w:rsidR="00886E40">
              <w:t>’s</w:t>
            </w:r>
            <w:r>
              <w:t xml:space="preserve"> handy feature which </w:t>
            </w:r>
            <w:r w:rsidR="00886E40">
              <w:t>suppl</w:t>
            </w:r>
            <w:r w:rsidR="00AC6450">
              <w:t>ies</w:t>
            </w:r>
            <w:r w:rsidR="00886E40">
              <w:t xml:space="preserve"> an item from the list as you type. </w:t>
            </w:r>
          </w:p>
          <w:p w14:paraId="368FA25B" w14:textId="77777777" w:rsidR="006D21D1" w:rsidRPr="009E61E8" w:rsidRDefault="006D21D1" w:rsidP="00886E40">
            <w:r>
              <w:rPr>
                <w:noProof/>
                <w:lang w:eastAsia="en-US"/>
              </w:rPr>
              <w:drawing>
                <wp:inline distT="0" distB="0" distL="0" distR="0" wp14:anchorId="6A03314E" wp14:editId="17877885">
                  <wp:extent cx="5480685" cy="1012825"/>
                  <wp:effectExtent l="19050" t="0" r="5715" b="0"/>
                  <wp:docPr id="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print"/>
                          <a:srcRect/>
                          <a:stretch>
                            <a:fillRect/>
                          </a:stretch>
                        </pic:blipFill>
                        <pic:spPr bwMode="auto">
                          <a:xfrm>
                            <a:off x="0" y="0"/>
                            <a:ext cx="5480685" cy="1012825"/>
                          </a:xfrm>
                          <a:prstGeom prst="rect">
                            <a:avLst/>
                          </a:prstGeom>
                          <a:noFill/>
                          <a:ln w="9525">
                            <a:noFill/>
                            <a:miter lim="800000"/>
                            <a:headEnd/>
                            <a:tailEnd/>
                          </a:ln>
                        </pic:spPr>
                      </pic:pic>
                    </a:graphicData>
                  </a:graphic>
                </wp:inline>
              </w:drawing>
            </w:r>
          </w:p>
        </w:tc>
      </w:tr>
    </w:tbl>
    <w:p w14:paraId="1FB39CF5" w14:textId="77777777" w:rsidR="00886E40" w:rsidRDefault="00886E40" w:rsidP="00225AF6">
      <w:pPr>
        <w:rPr>
          <w:lang w:eastAsia="en-US"/>
        </w:rPr>
      </w:pPr>
      <w:r>
        <w:rPr>
          <w:lang w:eastAsia="en-US"/>
        </w:rPr>
        <w:t>E</w:t>
      </w:r>
      <w:r w:rsidR="00471F7B">
        <w:rPr>
          <w:lang w:eastAsia="en-US"/>
        </w:rPr>
        <w:t xml:space="preserve">ventually you will have the new observation data in the spreadsheet </w:t>
      </w:r>
      <w:r w:rsidR="00322EB4">
        <w:rPr>
          <w:lang w:eastAsia="en-US"/>
        </w:rPr>
        <w:t>ready to be dragged into the Curator Tool</w:t>
      </w:r>
      <w:r w:rsidR="00425A3D">
        <w:rPr>
          <w:lang w:eastAsia="en-US"/>
        </w:rPr>
        <w:t xml:space="preserve">. Highlight the headings – you do not need them all, but you must include the empty </w:t>
      </w:r>
      <w:r w:rsidR="00425A3D" w:rsidRPr="00425A3D">
        <w:rPr>
          <w:b/>
          <w:lang w:eastAsia="en-US"/>
        </w:rPr>
        <w:t>Crop Trait Observation ID</w:t>
      </w:r>
      <w:r w:rsidR="00425A3D">
        <w:rPr>
          <w:lang w:eastAsia="en-US"/>
        </w:rPr>
        <w:t xml:space="preserve"> column. Including the empty Accession column is fine.</w:t>
      </w:r>
      <w:r w:rsidR="00494C75">
        <w:rPr>
          <w:lang w:eastAsia="en-US"/>
        </w:rPr>
        <w:br/>
      </w:r>
      <w:r w:rsidR="00494C75">
        <w:rPr>
          <w:noProof/>
          <w:lang w:eastAsia="en-US"/>
        </w:rPr>
        <w:drawing>
          <wp:inline distT="0" distB="0" distL="0" distR="0" wp14:anchorId="43275178" wp14:editId="566D498D">
            <wp:extent cx="5943600" cy="122349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 cstate="print"/>
                    <a:srcRect/>
                    <a:stretch>
                      <a:fillRect/>
                    </a:stretch>
                  </pic:blipFill>
                  <pic:spPr bwMode="auto">
                    <a:xfrm>
                      <a:off x="0" y="0"/>
                      <a:ext cx="5943600" cy="1223490"/>
                    </a:xfrm>
                    <a:prstGeom prst="rect">
                      <a:avLst/>
                    </a:prstGeom>
                    <a:noFill/>
                    <a:ln w="9525">
                      <a:noFill/>
                      <a:miter lim="800000"/>
                      <a:headEnd/>
                      <a:tailEnd/>
                    </a:ln>
                  </pic:spPr>
                </pic:pic>
              </a:graphicData>
            </a:graphic>
          </wp:inline>
        </w:drawing>
      </w:r>
    </w:p>
    <w:p w14:paraId="191F1D02" w14:textId="77777777" w:rsidR="00BB75E7" w:rsidRDefault="00863CA6" w:rsidP="00225AF6">
      <w:pPr>
        <w:rPr>
          <w:lang w:eastAsia="en-US"/>
        </w:rPr>
      </w:pPr>
      <w:r>
        <w:rPr>
          <w:lang w:eastAsia="en-US"/>
        </w:rPr>
        <w:t>After dragging into the CT, but before saving:</w:t>
      </w:r>
      <w:r>
        <w:rPr>
          <w:lang w:eastAsia="en-US"/>
        </w:rPr>
        <w:br/>
      </w:r>
      <w:r>
        <w:rPr>
          <w:noProof/>
          <w:lang w:eastAsia="en-US"/>
        </w:rPr>
        <w:drawing>
          <wp:inline distT="0" distB="0" distL="0" distR="0" wp14:anchorId="39AB81B6" wp14:editId="039BF4A5">
            <wp:extent cx="5943600" cy="934768"/>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cstate="print"/>
                    <a:srcRect/>
                    <a:stretch>
                      <a:fillRect/>
                    </a:stretch>
                  </pic:blipFill>
                  <pic:spPr bwMode="auto">
                    <a:xfrm>
                      <a:off x="0" y="0"/>
                      <a:ext cx="5943600" cy="934768"/>
                    </a:xfrm>
                    <a:prstGeom prst="rect">
                      <a:avLst/>
                    </a:prstGeom>
                    <a:noFill/>
                    <a:ln w="9525">
                      <a:noFill/>
                      <a:miter lim="800000"/>
                      <a:headEnd/>
                      <a:tailEnd/>
                    </a:ln>
                  </pic:spPr>
                </pic:pic>
              </a:graphicData>
            </a:graphic>
          </wp:inline>
        </w:drawing>
      </w:r>
      <w:r w:rsidR="00322EB4">
        <w:rPr>
          <w:lang w:eastAsia="en-US"/>
        </w:rPr>
        <w:br/>
      </w:r>
      <w:r>
        <w:rPr>
          <w:lang w:eastAsia="en-US"/>
        </w:rPr>
        <w:t>After the Save:</w:t>
      </w:r>
      <w:r>
        <w:rPr>
          <w:lang w:eastAsia="en-US"/>
        </w:rPr>
        <w:br/>
      </w:r>
      <w:r>
        <w:rPr>
          <w:noProof/>
          <w:lang w:eastAsia="en-US"/>
        </w:rPr>
        <w:drawing>
          <wp:inline distT="0" distB="0" distL="0" distR="0" wp14:anchorId="11050309" wp14:editId="08522061">
            <wp:extent cx="5943600" cy="788916"/>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1" cstate="print"/>
                    <a:srcRect/>
                    <a:stretch>
                      <a:fillRect/>
                    </a:stretch>
                  </pic:blipFill>
                  <pic:spPr bwMode="auto">
                    <a:xfrm>
                      <a:off x="0" y="0"/>
                      <a:ext cx="5943600" cy="788916"/>
                    </a:xfrm>
                    <a:prstGeom prst="rect">
                      <a:avLst/>
                    </a:prstGeom>
                    <a:noFill/>
                    <a:ln w="9525">
                      <a:noFill/>
                      <a:miter lim="800000"/>
                      <a:headEnd/>
                      <a:tailEnd/>
                    </a:ln>
                  </pic:spPr>
                </pic:pic>
              </a:graphicData>
            </a:graphic>
          </wp:inline>
        </w:drawing>
      </w:r>
    </w:p>
    <w:p w14:paraId="489917D4" w14:textId="1D500565" w:rsidR="00471F7B" w:rsidRDefault="00863CA6" w:rsidP="00225AF6">
      <w:pPr>
        <w:rPr>
          <w:lang w:eastAsia="en-US"/>
        </w:rPr>
      </w:pPr>
      <w:r>
        <w:rPr>
          <w:lang w:eastAsia="en-US"/>
        </w:rPr>
        <w:t>Why only three</w:t>
      </w:r>
      <w:r w:rsidR="00BB75E7">
        <w:rPr>
          <w:lang w:eastAsia="en-US"/>
        </w:rPr>
        <w:t xml:space="preserve"> records in the CT </w:t>
      </w:r>
      <w:r>
        <w:rPr>
          <w:lang w:eastAsia="en-US"/>
        </w:rPr>
        <w:t>whereas the Excel table ha</w:t>
      </w:r>
      <w:r w:rsidR="00BB75E7">
        <w:rPr>
          <w:lang w:eastAsia="en-US"/>
        </w:rPr>
        <w:t>d</w:t>
      </w:r>
      <w:r>
        <w:rPr>
          <w:lang w:eastAsia="en-US"/>
        </w:rPr>
        <w:t xml:space="preserve"> four? The first record, which we used as a template, was already in the database. During the </w:t>
      </w:r>
      <w:r w:rsidR="00E81D0F">
        <w:rPr>
          <w:lang w:eastAsia="en-US"/>
        </w:rPr>
        <w:t>s</w:t>
      </w:r>
      <w:r>
        <w:rPr>
          <w:lang w:eastAsia="en-US"/>
        </w:rPr>
        <w:t xml:space="preserve">ave process, the Curator Tool highlights the duplicate and does not allow it to be saved again. Since it was already in the database, we </w:t>
      </w:r>
      <w:r w:rsidR="00E24BCC">
        <w:rPr>
          <w:lang w:eastAsia="en-US"/>
        </w:rPr>
        <w:t xml:space="preserve">only </w:t>
      </w:r>
      <w:r>
        <w:rPr>
          <w:lang w:eastAsia="en-US"/>
        </w:rPr>
        <w:t xml:space="preserve">saved the three new records. </w:t>
      </w:r>
      <w:r w:rsidR="00BB75E7">
        <w:rPr>
          <w:lang w:eastAsia="en-US"/>
        </w:rPr>
        <w:t xml:space="preserve">A better alternative would have been for the staff person to first delete the row of the previously existing observation record, and </w:t>
      </w:r>
      <w:r w:rsidR="00E81D0F">
        <w:rPr>
          <w:lang w:eastAsia="en-US"/>
        </w:rPr>
        <w:t xml:space="preserve">only </w:t>
      </w:r>
      <w:r w:rsidR="00BB75E7">
        <w:rPr>
          <w:lang w:eastAsia="en-US"/>
        </w:rPr>
        <w:t xml:space="preserve">drag to the CT the </w:t>
      </w:r>
      <w:r w:rsidR="00E81D0F">
        <w:rPr>
          <w:lang w:eastAsia="en-US"/>
        </w:rPr>
        <w:t xml:space="preserve">three </w:t>
      </w:r>
      <w:r w:rsidR="00BB75E7">
        <w:rPr>
          <w:lang w:eastAsia="en-US"/>
        </w:rPr>
        <w:t>new data rows</w:t>
      </w:r>
      <w:r w:rsidR="00E81D0F">
        <w:rPr>
          <w:lang w:eastAsia="en-US"/>
        </w:rPr>
        <w:t xml:space="preserve"> (and the heading row)</w:t>
      </w:r>
      <w:r w:rsidR="00BB75E7">
        <w:rPr>
          <w:lang w:eastAsia="en-US"/>
        </w:rPr>
        <w:t>.</w:t>
      </w:r>
    </w:p>
    <w:p w14:paraId="3433FC07" w14:textId="77777777" w:rsidR="00863CA6" w:rsidRPr="00225AF6" w:rsidRDefault="00863CA6" w:rsidP="00225AF6">
      <w:pPr>
        <w:rPr>
          <w:lang w:eastAsia="en-US"/>
        </w:rPr>
      </w:pPr>
      <w:r>
        <w:rPr>
          <w:lang w:eastAsia="en-US"/>
        </w:rPr>
        <w:t xml:space="preserve">As an aside, the three observations in this example were associated to inventory records, not accessions. </w:t>
      </w:r>
      <w:r w:rsidR="00886C75">
        <w:rPr>
          <w:lang w:eastAsia="en-US"/>
        </w:rPr>
        <w:t xml:space="preserve">Remember that observations associated with </w:t>
      </w:r>
      <w:hyperlink w:anchor="accession_or_inv" w:history="1">
        <w:r w:rsidR="00886C75" w:rsidRPr="00886C75">
          <w:rPr>
            <w:rStyle w:val="Hyperlink"/>
            <w:lang w:eastAsia="en-US"/>
          </w:rPr>
          <w:t>system inventory records</w:t>
        </w:r>
      </w:hyperlink>
      <w:r w:rsidR="00886C75">
        <w:rPr>
          <w:lang w:eastAsia="en-US"/>
        </w:rPr>
        <w:t xml:space="preserve"> are associated to the accession. </w:t>
      </w:r>
    </w:p>
    <w:p w14:paraId="730B245D" w14:textId="77777777" w:rsidR="00BB75E7" w:rsidRDefault="00BB75E7">
      <w:pPr>
        <w:spacing w:after="0"/>
        <w:rPr>
          <w:rFonts w:eastAsia="Times New Roman"/>
          <w:b/>
          <w:color w:val="006633"/>
          <w:sz w:val="24"/>
          <w:szCs w:val="24"/>
          <w:lang w:eastAsia="en-US"/>
        </w:rPr>
      </w:pPr>
      <w:bookmarkStart w:id="24" w:name="english_vs_eng"/>
      <w:bookmarkEnd w:id="24"/>
      <w:r>
        <w:rPr>
          <w:lang w:eastAsia="en-US"/>
        </w:rPr>
        <w:br w:type="page"/>
      </w:r>
    </w:p>
    <w:p w14:paraId="4958747B" w14:textId="48AEC011" w:rsidR="00B57DD9" w:rsidRDefault="00B57DD9" w:rsidP="00E81D0F">
      <w:pPr>
        <w:pStyle w:val="Heading4"/>
        <w:rPr>
          <w:lang w:eastAsia="en-US"/>
        </w:rPr>
      </w:pPr>
      <w:bookmarkStart w:id="25" w:name="_Toc163056622"/>
      <w:r>
        <w:rPr>
          <w:lang w:eastAsia="en-US"/>
        </w:rPr>
        <w:lastRenderedPageBreak/>
        <w:t>English vs. ENG</w:t>
      </w:r>
      <w:bookmarkEnd w:id="25"/>
    </w:p>
    <w:p w14:paraId="617967A7" w14:textId="56C0F987" w:rsidR="00886C75" w:rsidRDefault="00886C75" w:rsidP="00B57DD9">
      <w:pPr>
        <w:rPr>
          <w:lang w:eastAsia="en-US"/>
        </w:rPr>
      </w:pPr>
      <w:r>
        <w:rPr>
          <w:lang w:eastAsia="en-US"/>
        </w:rPr>
        <w:t xml:space="preserve">A set of </w:t>
      </w:r>
      <w:r w:rsidR="00E81D0F">
        <w:rPr>
          <w:lang w:eastAsia="en-US"/>
        </w:rPr>
        <w:t xml:space="preserve">“ENG” </w:t>
      </w:r>
      <w:r>
        <w:rPr>
          <w:lang w:eastAsia="en-US"/>
        </w:rPr>
        <w:t>dataviews were created to allow the codes to be used, rather than the lengthier titles. Some people prefer using the ENG dataviews</w:t>
      </w:r>
      <w:r w:rsidR="00E81D0F">
        <w:rPr>
          <w:lang w:eastAsia="en-US"/>
        </w:rPr>
        <w:t xml:space="preserve"> because less typing is typically involved, reducing the chance of typos</w:t>
      </w:r>
      <w:r>
        <w:rPr>
          <w:lang w:eastAsia="en-US"/>
        </w:rPr>
        <w:t>.</w:t>
      </w:r>
    </w:p>
    <w:p w14:paraId="098A4AC3" w14:textId="77777777" w:rsidR="00886C75" w:rsidRDefault="00886C75" w:rsidP="00B57DD9">
      <w:pPr>
        <w:rPr>
          <w:lang w:eastAsia="en-US"/>
        </w:rPr>
      </w:pPr>
      <w:r>
        <w:rPr>
          <w:noProof/>
          <w:lang w:eastAsia="en-US"/>
        </w:rPr>
        <w:drawing>
          <wp:inline distT="0" distB="0" distL="0" distR="0" wp14:anchorId="51B0CDE1" wp14:editId="06D703C3">
            <wp:extent cx="5943600" cy="796983"/>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cstate="print"/>
                    <a:srcRect/>
                    <a:stretch>
                      <a:fillRect/>
                    </a:stretch>
                  </pic:blipFill>
                  <pic:spPr bwMode="auto">
                    <a:xfrm>
                      <a:off x="0" y="0"/>
                      <a:ext cx="5943600" cy="796983"/>
                    </a:xfrm>
                    <a:prstGeom prst="rect">
                      <a:avLst/>
                    </a:prstGeom>
                    <a:noFill/>
                    <a:ln w="9525">
                      <a:noFill/>
                      <a:miter lim="800000"/>
                      <a:headEnd/>
                      <a:tailEnd/>
                    </a:ln>
                  </pic:spPr>
                </pic:pic>
              </a:graphicData>
            </a:graphic>
          </wp:inline>
        </w:drawing>
      </w:r>
    </w:p>
    <w:p w14:paraId="434760A4" w14:textId="38026D27" w:rsidR="00E81D0F" w:rsidRDefault="00E81D0F" w:rsidP="00B57DD9">
      <w:pPr>
        <w:rPr>
          <w:lang w:eastAsia="en-US"/>
        </w:rPr>
      </w:pPr>
      <w:r>
        <w:rPr>
          <w:lang w:eastAsia="en-US"/>
        </w:rPr>
        <w:t xml:space="preserve">In the CT, rarely used is a feature in which the CT user selects his preferred language. (Historically, GG was designed to work with any language, </w:t>
      </w:r>
      <w:proofErr w:type="gramStart"/>
      <w:r>
        <w:rPr>
          <w:lang w:eastAsia="en-US"/>
        </w:rPr>
        <w:t>but in reality, almost</w:t>
      </w:r>
      <w:proofErr w:type="gramEnd"/>
      <w:r>
        <w:rPr>
          <w:lang w:eastAsia="en-US"/>
        </w:rPr>
        <w:t xml:space="preserve"> all </w:t>
      </w:r>
      <w:proofErr w:type="spellStart"/>
      <w:r>
        <w:rPr>
          <w:lang w:eastAsia="en-US"/>
        </w:rPr>
        <w:t>genebanks</w:t>
      </w:r>
      <w:proofErr w:type="spellEnd"/>
      <w:r>
        <w:rPr>
          <w:lang w:eastAsia="en-US"/>
        </w:rPr>
        <w:t xml:space="preserve"> prefer English.  Over time, the headings’ text in the other language’s dataviews have not been maintained, so switching to a different language is no longer recommended.   Using ENG is the one exception. </w:t>
      </w:r>
    </w:p>
    <w:p w14:paraId="7E66AD09" w14:textId="77777777" w:rsidR="00886C75" w:rsidRDefault="00886C75" w:rsidP="00B57DD9">
      <w:pPr>
        <w:rPr>
          <w:lang w:eastAsia="en-US"/>
        </w:rPr>
      </w:pPr>
      <w:r>
        <w:rPr>
          <w:noProof/>
          <w:lang w:eastAsia="en-US"/>
        </w:rPr>
        <w:drawing>
          <wp:inline distT="0" distB="0" distL="0" distR="0" wp14:anchorId="01B80D36" wp14:editId="0CDF7B08">
            <wp:extent cx="3421267" cy="1924774"/>
            <wp:effectExtent l="19050" t="0" r="7733"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3" cstate="print"/>
                    <a:srcRect/>
                    <a:stretch>
                      <a:fillRect/>
                    </a:stretch>
                  </pic:blipFill>
                  <pic:spPr bwMode="auto">
                    <a:xfrm>
                      <a:off x="0" y="0"/>
                      <a:ext cx="3425153" cy="1926960"/>
                    </a:xfrm>
                    <a:prstGeom prst="rect">
                      <a:avLst/>
                    </a:prstGeom>
                    <a:noFill/>
                    <a:ln w="9525">
                      <a:noFill/>
                      <a:miter lim="800000"/>
                      <a:headEnd/>
                      <a:tailEnd/>
                    </a:ln>
                  </pic:spPr>
                </pic:pic>
              </a:graphicData>
            </a:graphic>
          </wp:inline>
        </w:drawing>
      </w:r>
    </w:p>
    <w:p w14:paraId="4409231D" w14:textId="77777777" w:rsidR="00F60DCA" w:rsidRDefault="00F60DCA">
      <w:pPr>
        <w:spacing w:after="0"/>
        <w:rPr>
          <w:lang w:eastAsia="en-US"/>
        </w:rPr>
      </w:pPr>
      <w:r>
        <w:rPr>
          <w:lang w:eastAsia="en-US"/>
        </w:rPr>
        <w:br w:type="page"/>
      </w:r>
    </w:p>
    <w:p w14:paraId="2D94D84B" w14:textId="4222AA10" w:rsidR="00886C75" w:rsidRDefault="00886C75" w:rsidP="00B57DD9">
      <w:pPr>
        <w:rPr>
          <w:lang w:eastAsia="en-US"/>
        </w:rPr>
      </w:pPr>
      <w:r>
        <w:rPr>
          <w:lang w:eastAsia="en-US"/>
        </w:rPr>
        <w:lastRenderedPageBreak/>
        <w:t>After you switch languages, you will be prompted to update your lookup tables. Since we are only working with the descriptors, we only need to update two:</w:t>
      </w:r>
      <w:r>
        <w:rPr>
          <w:lang w:eastAsia="en-US"/>
        </w:rPr>
        <w:br/>
      </w:r>
      <w:r>
        <w:rPr>
          <w:noProof/>
          <w:lang w:eastAsia="en-US"/>
        </w:rPr>
        <w:drawing>
          <wp:inline distT="0" distB="0" distL="0" distR="0" wp14:anchorId="747F8E0A" wp14:editId="5C7905F1">
            <wp:extent cx="3584229" cy="1996981"/>
            <wp:effectExtent l="19050" t="0" r="0" b="0"/>
            <wp:docPr id="6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 cstate="print"/>
                    <a:srcRect/>
                    <a:stretch>
                      <a:fillRect/>
                    </a:stretch>
                  </pic:blipFill>
                  <pic:spPr bwMode="auto">
                    <a:xfrm>
                      <a:off x="0" y="0"/>
                      <a:ext cx="3591644" cy="2001112"/>
                    </a:xfrm>
                    <a:prstGeom prst="rect">
                      <a:avLst/>
                    </a:prstGeom>
                    <a:noFill/>
                    <a:ln w="9525">
                      <a:noFill/>
                      <a:miter lim="800000"/>
                      <a:headEnd/>
                      <a:tailEnd/>
                    </a:ln>
                  </pic:spPr>
                </pic:pic>
              </a:graphicData>
            </a:graphic>
          </wp:inline>
        </w:drawing>
      </w:r>
      <w:r>
        <w:rPr>
          <w:lang w:eastAsia="en-US"/>
        </w:rPr>
        <w:br/>
        <w:t xml:space="preserve">(The screen capture </w:t>
      </w:r>
      <w:r w:rsidR="00E81D0F">
        <w:rPr>
          <w:lang w:eastAsia="en-US"/>
        </w:rPr>
        <w:t xml:space="preserve">above illustrates that the </w:t>
      </w:r>
      <w:r w:rsidR="00E81D0F" w:rsidRPr="00E81D0F">
        <w:rPr>
          <w:b/>
          <w:bCs/>
          <w:lang w:eastAsia="en-US"/>
        </w:rPr>
        <w:t>Crop Trait Lookup</w:t>
      </w:r>
      <w:r w:rsidR="00E81D0F">
        <w:rPr>
          <w:lang w:eastAsia="en-US"/>
        </w:rPr>
        <w:t xml:space="preserve"> has already completed, but the updating of the </w:t>
      </w:r>
      <w:r w:rsidR="00E81D0F" w:rsidRPr="00E81D0F">
        <w:rPr>
          <w:b/>
          <w:bCs/>
          <w:lang w:eastAsia="en-US"/>
        </w:rPr>
        <w:t>Crop Trait Code Lookup</w:t>
      </w:r>
      <w:r w:rsidR="00E81D0F">
        <w:rPr>
          <w:lang w:eastAsia="en-US"/>
        </w:rPr>
        <w:t xml:space="preserve"> is still in progress.) </w:t>
      </w:r>
    </w:p>
    <w:p w14:paraId="423A7709" w14:textId="77777777" w:rsidR="007C73DD" w:rsidRDefault="007C73DD" w:rsidP="00B57DD9">
      <w:pPr>
        <w:rPr>
          <w:lang w:eastAsia="en-US"/>
        </w:rPr>
      </w:pPr>
      <w:r>
        <w:rPr>
          <w:lang w:eastAsia="en-US"/>
        </w:rPr>
        <w:t xml:space="preserve">Click the </w:t>
      </w:r>
      <w:r w:rsidRPr="007C73DD">
        <w:rPr>
          <w:b/>
          <w:lang w:eastAsia="en-US"/>
        </w:rPr>
        <w:t>Refresh</w:t>
      </w:r>
      <w:r>
        <w:rPr>
          <w:lang w:eastAsia="en-US"/>
        </w:rPr>
        <w:t xml:space="preserve"> button, and the Observation dataview (ENG) now looks like this:</w:t>
      </w:r>
      <w:r>
        <w:rPr>
          <w:lang w:eastAsia="en-US"/>
        </w:rPr>
        <w:br/>
      </w:r>
      <w:r w:rsidR="00B8758E">
        <w:rPr>
          <w:noProof/>
          <w:lang w:eastAsia="en-US"/>
        </w:rPr>
        <w:drawing>
          <wp:inline distT="0" distB="0" distL="0" distR="0" wp14:anchorId="29E5C3E5" wp14:editId="6E98FDC2">
            <wp:extent cx="5941912" cy="862094"/>
            <wp:effectExtent l="19050" t="0" r="1688"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5943960" cy="862391"/>
                    </a:xfrm>
                    <a:prstGeom prst="rect">
                      <a:avLst/>
                    </a:prstGeom>
                    <a:noFill/>
                    <a:ln w="9525">
                      <a:noFill/>
                      <a:miter lim="800000"/>
                      <a:headEnd/>
                      <a:tailEnd/>
                    </a:ln>
                  </pic:spPr>
                </pic:pic>
              </a:graphicData>
            </a:graphic>
          </wp:inline>
        </w:drawing>
      </w:r>
    </w:p>
    <w:p w14:paraId="57F55A2D" w14:textId="77777777" w:rsidR="007C73DD" w:rsidRDefault="007C73DD" w:rsidP="00B57DD9">
      <w:pPr>
        <w:rPr>
          <w:lang w:eastAsia="en-US"/>
        </w:rPr>
      </w:pPr>
      <w:r>
        <w:rPr>
          <w:lang w:eastAsia="en-US"/>
        </w:rPr>
        <w:t>Compare the ENG version above with the English version we saw previously:</w:t>
      </w:r>
      <w:r>
        <w:rPr>
          <w:lang w:eastAsia="en-US"/>
        </w:rPr>
        <w:br/>
      </w:r>
      <w:r w:rsidR="00B8758E">
        <w:rPr>
          <w:noProof/>
          <w:lang w:eastAsia="en-US"/>
        </w:rPr>
        <w:drawing>
          <wp:inline distT="0" distB="0" distL="0" distR="0" wp14:anchorId="7E4BE5F2" wp14:editId="40C17976">
            <wp:extent cx="5960535" cy="839165"/>
            <wp:effectExtent l="19050" t="0" r="2115"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srcRect/>
                    <a:stretch>
                      <a:fillRect/>
                    </a:stretch>
                  </pic:blipFill>
                  <pic:spPr bwMode="auto">
                    <a:xfrm>
                      <a:off x="0" y="0"/>
                      <a:ext cx="5962590" cy="839454"/>
                    </a:xfrm>
                    <a:prstGeom prst="rect">
                      <a:avLst/>
                    </a:prstGeom>
                    <a:noFill/>
                    <a:ln w="9525">
                      <a:noFill/>
                      <a:miter lim="800000"/>
                      <a:headEnd/>
                      <a:tailEnd/>
                    </a:ln>
                  </pic:spPr>
                </pic:pic>
              </a:graphicData>
            </a:graphic>
          </wp:inline>
        </w:drawing>
      </w:r>
    </w:p>
    <w:p w14:paraId="0B92AE90" w14:textId="77777777" w:rsidR="00E81D0F" w:rsidRDefault="007C73DD" w:rsidP="00B57DD9">
      <w:pPr>
        <w:rPr>
          <w:lang w:eastAsia="en-US"/>
        </w:rPr>
      </w:pPr>
      <w:r>
        <w:rPr>
          <w:lang w:eastAsia="en-US"/>
        </w:rPr>
        <w:t xml:space="preserve">Notice especially the </w:t>
      </w:r>
      <w:r w:rsidRPr="007C73DD">
        <w:rPr>
          <w:b/>
          <w:lang w:eastAsia="en-US"/>
        </w:rPr>
        <w:t>Crop Trait</w:t>
      </w:r>
      <w:r>
        <w:rPr>
          <w:lang w:eastAsia="en-US"/>
        </w:rPr>
        <w:t xml:space="preserve"> and the </w:t>
      </w:r>
      <w:r w:rsidRPr="007C73DD">
        <w:rPr>
          <w:b/>
          <w:lang w:eastAsia="en-US"/>
        </w:rPr>
        <w:t>Coded Value</w:t>
      </w:r>
      <w:r>
        <w:rPr>
          <w:lang w:eastAsia="en-US"/>
        </w:rPr>
        <w:t xml:space="preserve"> fields. The </w:t>
      </w:r>
      <w:r w:rsidRPr="007C73DD">
        <w:rPr>
          <w:b/>
          <w:lang w:eastAsia="en-US"/>
        </w:rPr>
        <w:t>ENG</w:t>
      </w:r>
      <w:r>
        <w:rPr>
          <w:lang w:eastAsia="en-US"/>
        </w:rPr>
        <w:t xml:space="preserve"> version is much simpler to bulk update.  </w:t>
      </w:r>
    </w:p>
    <w:p w14:paraId="7A915C3E" w14:textId="2712236D" w:rsidR="00AF32D3" w:rsidRDefault="00E81D0F" w:rsidP="00B57DD9">
      <w:pPr>
        <w:rPr>
          <w:lang w:eastAsia="en-US"/>
        </w:rPr>
      </w:pPr>
      <w:r>
        <w:rPr>
          <w:lang w:eastAsia="en-US"/>
        </w:rPr>
        <w:t>Typically, CT users a</w:t>
      </w:r>
      <w:r w:rsidR="007C73DD">
        <w:rPr>
          <w:lang w:eastAsia="en-US"/>
        </w:rPr>
        <w:t>fter complet</w:t>
      </w:r>
      <w:r>
        <w:rPr>
          <w:lang w:eastAsia="en-US"/>
        </w:rPr>
        <w:t xml:space="preserve">ing their bulk updating will </w:t>
      </w:r>
      <w:r w:rsidR="007C73DD">
        <w:rPr>
          <w:lang w:eastAsia="en-US"/>
        </w:rPr>
        <w:t xml:space="preserve">switch </w:t>
      </w:r>
      <w:r w:rsidR="00B8758E">
        <w:rPr>
          <w:lang w:eastAsia="en-US"/>
        </w:rPr>
        <w:t xml:space="preserve">from the </w:t>
      </w:r>
      <w:r w:rsidR="00B8758E" w:rsidRPr="00B8758E">
        <w:rPr>
          <w:b/>
          <w:lang w:eastAsia="en-US"/>
        </w:rPr>
        <w:t>ENG</w:t>
      </w:r>
      <w:r w:rsidR="00B8758E">
        <w:rPr>
          <w:lang w:eastAsia="en-US"/>
        </w:rPr>
        <w:t xml:space="preserve"> language version </w:t>
      </w:r>
      <w:r>
        <w:rPr>
          <w:lang w:eastAsia="en-US"/>
        </w:rPr>
        <w:t xml:space="preserve">back </w:t>
      </w:r>
      <w:r w:rsidR="007C73DD">
        <w:rPr>
          <w:lang w:eastAsia="en-US"/>
        </w:rPr>
        <w:t xml:space="preserve">to </w:t>
      </w:r>
      <w:r w:rsidR="007C73DD" w:rsidRPr="007C73DD">
        <w:rPr>
          <w:b/>
          <w:lang w:eastAsia="en-US"/>
        </w:rPr>
        <w:t>English</w:t>
      </w:r>
      <w:r w:rsidR="007C73DD">
        <w:rPr>
          <w:lang w:eastAsia="en-US"/>
        </w:rPr>
        <w:t>.</w:t>
      </w:r>
      <w:r w:rsidR="00AC53EC">
        <w:rPr>
          <w:lang w:eastAsia="en-US"/>
        </w:rPr>
        <w:t xml:space="preserve"> </w:t>
      </w:r>
      <w:r>
        <w:rPr>
          <w:lang w:eastAsia="en-US"/>
        </w:rPr>
        <w:t xml:space="preserve"> The same two lookup tables, now the English version, will need to be updated before proceeding. </w:t>
      </w:r>
    </w:p>
    <w:p w14:paraId="358CA5F1" w14:textId="77777777" w:rsidR="009F6A68" w:rsidRDefault="009F6A68">
      <w:pPr>
        <w:spacing w:after="0"/>
        <w:rPr>
          <w:lang w:eastAsia="en-US"/>
        </w:rPr>
      </w:pPr>
      <w:r>
        <w:rPr>
          <w:lang w:eastAsia="en-US"/>
        </w:rPr>
        <w:br w:type="page"/>
      </w:r>
    </w:p>
    <w:p w14:paraId="6FC6EC49" w14:textId="0C9F511C" w:rsidR="007C73DD" w:rsidRDefault="00AC53EC" w:rsidP="00B57DD9">
      <w:pPr>
        <w:rPr>
          <w:lang w:eastAsia="en-US"/>
        </w:rPr>
      </w:pPr>
      <w:r>
        <w:rPr>
          <w:lang w:eastAsia="en-US"/>
        </w:rPr>
        <w:lastRenderedPageBreak/>
        <w:t>The following is another example</w:t>
      </w:r>
      <w:r w:rsidR="00AF32D3">
        <w:rPr>
          <w:lang w:eastAsia="en-US"/>
        </w:rPr>
        <w:t xml:space="preserve">. In this example, the </w:t>
      </w:r>
      <w:r w:rsidR="00AF32D3" w:rsidRPr="00054463">
        <w:rPr>
          <w:i/>
          <w:iCs/>
          <w:lang w:eastAsia="en-US"/>
        </w:rPr>
        <w:t>Crop Trait Fruit Shape</w:t>
      </w:r>
      <w:r w:rsidR="00AF32D3">
        <w:rPr>
          <w:lang w:eastAsia="en-US"/>
        </w:rPr>
        <w:t xml:space="preserve"> for </w:t>
      </w:r>
      <w:r w:rsidR="00054463">
        <w:rPr>
          <w:lang w:eastAsia="en-US"/>
        </w:rPr>
        <w:t xml:space="preserve">the crop </w:t>
      </w:r>
      <w:r w:rsidR="00AF32D3">
        <w:rPr>
          <w:lang w:eastAsia="en-US"/>
        </w:rPr>
        <w:t>Watermelons is shown</w:t>
      </w:r>
      <w:r>
        <w:rPr>
          <w:lang w:eastAsia="en-US"/>
        </w:rPr>
        <w:t>:</w:t>
      </w:r>
    </w:p>
    <w:p w14:paraId="3D638F47" w14:textId="77777777" w:rsidR="00AF32D3" w:rsidRPr="00AF32D3" w:rsidRDefault="00AC53EC" w:rsidP="009F6A68">
      <w:pPr>
        <w:pStyle w:val="Heading6"/>
        <w:rPr>
          <w:lang w:eastAsia="en-US"/>
        </w:rPr>
      </w:pPr>
      <w:r>
        <w:rPr>
          <w:lang w:eastAsia="en-US"/>
        </w:rPr>
        <w:t>English Version:</w:t>
      </w:r>
      <w:r>
        <w:rPr>
          <w:lang w:eastAsia="en-US"/>
        </w:rPr>
        <w:br/>
      </w:r>
      <w:r>
        <w:rPr>
          <w:noProof/>
          <w:lang w:eastAsia="en-US"/>
        </w:rPr>
        <w:drawing>
          <wp:inline distT="0" distB="0" distL="0" distR="0" wp14:anchorId="595D8A25" wp14:editId="748984F4">
            <wp:extent cx="5782433" cy="1601520"/>
            <wp:effectExtent l="19050" t="19050" r="27817" b="17730"/>
            <wp:docPr id="99" name="Picture 72" descr="C:\Users\MARTY~1.REI\AppData\Local\Temp\SNAGHTML6d9a99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ARTY~1.REI\AppData\Local\Temp\SNAGHTML6d9a99b5.PNG"/>
                    <pic:cNvPicPr>
                      <a:picLocks noChangeAspect="1" noChangeArrowheads="1"/>
                    </pic:cNvPicPr>
                  </pic:nvPicPr>
                  <pic:blipFill>
                    <a:blip r:embed="rId67" cstate="print"/>
                    <a:srcRect/>
                    <a:stretch>
                      <a:fillRect/>
                    </a:stretch>
                  </pic:blipFill>
                  <pic:spPr bwMode="auto">
                    <a:xfrm>
                      <a:off x="0" y="0"/>
                      <a:ext cx="5782168" cy="1601446"/>
                    </a:xfrm>
                    <a:prstGeom prst="rect">
                      <a:avLst/>
                    </a:prstGeom>
                    <a:noFill/>
                    <a:ln w="9525">
                      <a:solidFill>
                        <a:schemeClr val="accent1"/>
                      </a:solidFill>
                      <a:miter lim="800000"/>
                      <a:headEnd/>
                      <a:tailEnd/>
                    </a:ln>
                  </pic:spPr>
                </pic:pic>
              </a:graphicData>
            </a:graphic>
          </wp:inline>
        </w:drawing>
      </w:r>
    </w:p>
    <w:p w14:paraId="2F7C59DB" w14:textId="77777777" w:rsidR="00AC53EC" w:rsidRDefault="00AC53EC" w:rsidP="00AF32D3">
      <w:pPr>
        <w:pStyle w:val="Heading6"/>
        <w:rPr>
          <w:lang w:eastAsia="en-US"/>
        </w:rPr>
      </w:pPr>
      <w:r>
        <w:rPr>
          <w:lang w:eastAsia="en-US"/>
        </w:rPr>
        <w:t>ENG Version:</w:t>
      </w:r>
      <w:r>
        <w:rPr>
          <w:lang w:eastAsia="en-US"/>
        </w:rPr>
        <w:br/>
      </w:r>
      <w:r>
        <w:rPr>
          <w:noProof/>
          <w:lang w:eastAsia="en-US"/>
        </w:rPr>
        <w:drawing>
          <wp:inline distT="0" distB="0" distL="0" distR="0" wp14:anchorId="5ABE8AD6" wp14:editId="5AE119DE">
            <wp:extent cx="5720847" cy="1422182"/>
            <wp:effectExtent l="19050" t="0" r="0" b="0"/>
            <wp:docPr id="100" name="Picture 75" descr="C:\Users\MARTY~1.REI\AppData\Local\Temp\SNAGHTML6d9acf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ARTY~1.REI\AppData\Local\Temp\SNAGHTML6d9acf3c.PNG"/>
                    <pic:cNvPicPr>
                      <a:picLocks noChangeAspect="1" noChangeArrowheads="1"/>
                    </pic:cNvPicPr>
                  </pic:nvPicPr>
                  <pic:blipFill>
                    <a:blip r:embed="rId68" cstate="print"/>
                    <a:srcRect/>
                    <a:stretch>
                      <a:fillRect/>
                    </a:stretch>
                  </pic:blipFill>
                  <pic:spPr bwMode="auto">
                    <a:xfrm>
                      <a:off x="0" y="0"/>
                      <a:ext cx="5727988" cy="1423957"/>
                    </a:xfrm>
                    <a:prstGeom prst="rect">
                      <a:avLst/>
                    </a:prstGeom>
                    <a:noFill/>
                    <a:ln w="9525">
                      <a:noFill/>
                      <a:miter lim="800000"/>
                      <a:headEnd/>
                      <a:tailEnd/>
                    </a:ln>
                  </pic:spPr>
                </pic:pic>
              </a:graphicData>
            </a:graphic>
          </wp:inline>
        </w:drawing>
      </w:r>
    </w:p>
    <w:p w14:paraId="670B346B" w14:textId="77777777" w:rsidR="00054463" w:rsidRDefault="00054463" w:rsidP="00B57DD9">
      <w:pPr>
        <w:rPr>
          <w:lang w:eastAsia="en-US"/>
        </w:rPr>
      </w:pPr>
    </w:p>
    <w:p w14:paraId="0795758F" w14:textId="77777777" w:rsidR="00054463" w:rsidRDefault="00054463" w:rsidP="00B57DD9">
      <w:pPr>
        <w:rPr>
          <w:lang w:eastAsia="en-US"/>
        </w:rPr>
      </w:pPr>
      <w:r>
        <w:rPr>
          <w:lang w:eastAsia="en-US"/>
        </w:rPr>
        <w:t xml:space="preserve">Another GG </w:t>
      </w:r>
      <w:r w:rsidR="001F1FF3">
        <w:rPr>
          <w:lang w:eastAsia="en-US"/>
        </w:rPr>
        <w:t>document</w:t>
      </w:r>
      <w:r>
        <w:rPr>
          <w:lang w:eastAsia="en-US"/>
        </w:rPr>
        <w:t>,</w:t>
      </w:r>
      <w:r w:rsidR="001F1FF3">
        <w:rPr>
          <w:lang w:eastAsia="en-US"/>
        </w:rPr>
        <w:t xml:space="preserve"> </w:t>
      </w:r>
      <w:hyperlink r:id="rId69" w:history="1">
        <w:r w:rsidR="001F1FF3" w:rsidRPr="001F1FF3">
          <w:rPr>
            <w:rStyle w:val="Hyperlink"/>
            <w:lang w:eastAsia="en-US"/>
          </w:rPr>
          <w:t>English vs</w:t>
        </w:r>
        <w:r w:rsidR="001F1FF3">
          <w:rPr>
            <w:rStyle w:val="Hyperlink"/>
            <w:lang w:eastAsia="en-US"/>
          </w:rPr>
          <w:t>.</w:t>
        </w:r>
        <w:r w:rsidR="001F1FF3" w:rsidRPr="001F1FF3">
          <w:rPr>
            <w:rStyle w:val="Hyperlink"/>
            <w:lang w:eastAsia="en-US"/>
          </w:rPr>
          <w:t xml:space="preserve"> ENG</w:t>
        </w:r>
      </w:hyperlink>
      <w:r>
        <w:rPr>
          <w:lang w:eastAsia="en-US"/>
        </w:rPr>
        <w:t xml:space="preserve">, has more </w:t>
      </w:r>
      <w:r w:rsidR="001F1FF3">
        <w:rPr>
          <w:lang w:eastAsia="en-US"/>
        </w:rPr>
        <w:t xml:space="preserve">details on working with the </w:t>
      </w:r>
      <w:r w:rsidR="001F1FF3" w:rsidRPr="008107E8">
        <w:rPr>
          <w:b/>
          <w:lang w:eastAsia="en-US"/>
        </w:rPr>
        <w:t>ENG</w:t>
      </w:r>
      <w:r w:rsidR="001F1FF3">
        <w:rPr>
          <w:lang w:eastAsia="en-US"/>
        </w:rPr>
        <w:t xml:space="preserve"> alternative language</w:t>
      </w:r>
      <w:r>
        <w:rPr>
          <w:lang w:eastAsia="en-US"/>
        </w:rPr>
        <w:t>, but for the purpose of working with crop traits, the information above should be adequate.</w:t>
      </w:r>
    </w:p>
    <w:p w14:paraId="390E5285" w14:textId="76ADE0C9" w:rsidR="00054463" w:rsidRDefault="00054463" w:rsidP="00B57DD9">
      <w:pPr>
        <w:rPr>
          <w:lang w:eastAsia="en-US"/>
        </w:rPr>
      </w:pPr>
      <w:r>
        <w:rPr>
          <w:lang w:eastAsia="en-US"/>
        </w:rPr>
        <w:t xml:space="preserve"> </w:t>
      </w:r>
    </w:p>
    <w:p w14:paraId="3CF0D74F" w14:textId="77777777" w:rsidR="00270275" w:rsidRDefault="003E6EDC" w:rsidP="00E81D0F">
      <w:pPr>
        <w:pStyle w:val="Heading4"/>
        <w:rPr>
          <w:lang w:eastAsia="en-US"/>
        </w:rPr>
      </w:pPr>
      <w:bookmarkStart w:id="26" w:name="_Toc163056623"/>
      <w:r>
        <w:rPr>
          <w:lang w:eastAsia="en-US"/>
        </w:rPr>
        <w:t>Archived Observations</w:t>
      </w:r>
      <w:bookmarkEnd w:id="26"/>
    </w:p>
    <w:p w14:paraId="7E80C11F" w14:textId="4F7A02F9" w:rsidR="00FF0DD4" w:rsidRDefault="00FF0DD4" w:rsidP="00FF0DD4">
      <w:pPr>
        <w:spacing w:after="0"/>
        <w:rPr>
          <w:lang w:eastAsia="en-US"/>
        </w:rPr>
      </w:pPr>
      <w:r>
        <w:rPr>
          <w:lang w:eastAsia="en-US"/>
        </w:rPr>
        <w:t xml:space="preserve">Observation records have a </w:t>
      </w:r>
      <w:r w:rsidRPr="00FF0DD4">
        <w:rPr>
          <w:lang w:eastAsia="en-US"/>
        </w:rPr>
        <w:t xml:space="preserve">TRUE/FALSE flag indicating whether the data for this observation has been archived. The default is </w:t>
      </w:r>
      <w:r w:rsidR="00E24BCC">
        <w:rPr>
          <w:lang w:eastAsia="en-US"/>
        </w:rPr>
        <w:t>“</w:t>
      </w:r>
      <w:r w:rsidRPr="00FF0DD4">
        <w:rPr>
          <w:lang w:eastAsia="en-US"/>
        </w:rPr>
        <w:t>N</w:t>
      </w:r>
      <w:r w:rsidR="00E24BCC">
        <w:rPr>
          <w:lang w:eastAsia="en-US"/>
        </w:rPr>
        <w:t>.”</w:t>
      </w:r>
      <w:r w:rsidRPr="00FF0DD4">
        <w:rPr>
          <w:lang w:eastAsia="en-US"/>
        </w:rPr>
        <w:t xml:space="preserve"> </w:t>
      </w:r>
      <w:r>
        <w:rPr>
          <w:lang w:eastAsia="en-US"/>
        </w:rPr>
        <w:t>However, w</w:t>
      </w:r>
      <w:r w:rsidRPr="00FF0DD4">
        <w:rPr>
          <w:lang w:eastAsia="en-US"/>
        </w:rPr>
        <w:t xml:space="preserve">hen set to </w:t>
      </w:r>
      <w:r w:rsidR="00E24BCC">
        <w:rPr>
          <w:lang w:eastAsia="en-US"/>
        </w:rPr>
        <w:t>“Y,”</w:t>
      </w:r>
      <w:r w:rsidRPr="00FF0DD4">
        <w:rPr>
          <w:lang w:eastAsia="en-US"/>
        </w:rPr>
        <w:t xml:space="preserve">  the GRIN-Global Public Website user will not be able to search this observation data, and the observation record is not displayed in the observation detail page.  </w:t>
      </w:r>
      <w:r w:rsidR="00E24BCC">
        <w:rPr>
          <w:lang w:eastAsia="en-US"/>
        </w:rPr>
        <w:t>This term “archive</w:t>
      </w:r>
      <w:r w:rsidR="00054463">
        <w:rPr>
          <w:lang w:eastAsia="en-US"/>
        </w:rPr>
        <w:t>d</w:t>
      </w:r>
      <w:r w:rsidR="00E24BCC">
        <w:rPr>
          <w:lang w:eastAsia="en-US"/>
        </w:rPr>
        <w:t xml:space="preserve">” </w:t>
      </w:r>
      <w:r w:rsidR="00054463">
        <w:rPr>
          <w:lang w:eastAsia="en-US"/>
        </w:rPr>
        <w:t xml:space="preserve">may be </w:t>
      </w:r>
      <w:r w:rsidR="00E24BCC">
        <w:rPr>
          <w:lang w:eastAsia="en-US"/>
        </w:rPr>
        <w:t>misleading to some – the records are not being moved or archived somewhere else, they are simply no longer visible on the Public Website.</w:t>
      </w:r>
    </w:p>
    <w:p w14:paraId="2C7DB0C8" w14:textId="77777777" w:rsidR="00E24BCC" w:rsidRDefault="00E24BCC" w:rsidP="00FF0DD4">
      <w:pPr>
        <w:spacing w:after="0"/>
        <w:rPr>
          <w:lang w:eastAsia="en-US"/>
        </w:rPr>
      </w:pPr>
    </w:p>
    <w:p w14:paraId="6CF3BF7F" w14:textId="77777777" w:rsidR="00607A68" w:rsidRDefault="00607A68" w:rsidP="00CC7B5E">
      <w:pPr>
        <w:pStyle w:val="Heading4"/>
      </w:pPr>
      <w:bookmarkStart w:id="27" w:name="_Toc163056624"/>
      <w:r>
        <w:t>Descriptor</w:t>
      </w:r>
      <w:r w:rsidR="007C0EBC">
        <w:t xml:space="preserve"> Standards and Guidelines</w:t>
      </w:r>
      <w:bookmarkEnd w:id="27"/>
      <w:r w:rsidR="007C0EBC">
        <w:t xml:space="preserve"> </w:t>
      </w:r>
    </w:p>
    <w:p w14:paraId="5E0658FB" w14:textId="77777777" w:rsidR="00607A68" w:rsidRDefault="00607A68" w:rsidP="00607A68">
      <w:r>
        <w:t xml:space="preserve">Refer to </w:t>
      </w:r>
      <w:proofErr w:type="spellStart"/>
      <w:r>
        <w:t>Bioversity’s</w:t>
      </w:r>
      <w:proofErr w:type="spellEnd"/>
      <w:r>
        <w:t xml:space="preserve"> webpage on </w:t>
      </w:r>
      <w:hyperlink r:id="rId70" w:history="1">
        <w:r w:rsidRPr="00D24F4D">
          <w:rPr>
            <w:rStyle w:val="Hyperlink"/>
          </w:rPr>
          <w:t>descriptors and standards</w:t>
        </w:r>
      </w:hyperlink>
      <w:r>
        <w:t xml:space="preserve"> and their Technical Bulletin Number 13, “</w:t>
      </w:r>
      <w:hyperlink r:id="rId71" w:history="1">
        <w:r w:rsidRPr="00CB6E91">
          <w:rPr>
            <w:rStyle w:val="Hyperlink"/>
          </w:rPr>
          <w:t>Developing crop descriptor lists, Guidelines for developers</w:t>
        </w:r>
      </w:hyperlink>
      <w:r>
        <w:t>” which cover the topic of crop descriptors in detail. Their webpage on descriptors states: “</w:t>
      </w:r>
      <w:r w:rsidRPr="00CB6E91">
        <w:t xml:space="preserve">Descriptors </w:t>
      </w:r>
      <w:proofErr w:type="gramStart"/>
      <w:r w:rsidRPr="00CB6E91">
        <w:t>lists</w:t>
      </w:r>
      <w:proofErr w:type="gramEnd"/>
      <w:r w:rsidRPr="00CB6E91">
        <w:t xml:space="preserve"> and Derived Standards represent an important tool for a standardized characterization system and it is promoted by </w:t>
      </w:r>
      <w:proofErr w:type="spellStart"/>
      <w:r w:rsidRPr="00CB6E91">
        <w:t>Bioversity</w:t>
      </w:r>
      <w:proofErr w:type="spellEnd"/>
      <w:r w:rsidRPr="00CB6E91">
        <w:t xml:space="preserve"> throughout the world. It provides an international format and a universally understood 'language' for plant genetic resources data. The adoption of this scheme for data encoding, or at least the production of a transformation method to convert other schemes to the </w:t>
      </w:r>
      <w:proofErr w:type="spellStart"/>
      <w:r w:rsidRPr="00CB6E91">
        <w:t>Bioversity</w:t>
      </w:r>
      <w:proofErr w:type="spellEnd"/>
      <w:r w:rsidRPr="00CB6E91">
        <w:t xml:space="preserve"> format, will produce a rapid, </w:t>
      </w:r>
      <w:proofErr w:type="gramStart"/>
      <w:r w:rsidRPr="00CB6E91">
        <w:t>reliable</w:t>
      </w:r>
      <w:proofErr w:type="gramEnd"/>
      <w:r w:rsidRPr="00CB6E91">
        <w:t xml:space="preserve"> and efficient means for information exchange, storage, retrieval and communication, and will assist with the utilization of germplasm.</w:t>
      </w:r>
      <w:r>
        <w:t>”</w:t>
      </w:r>
    </w:p>
    <w:p w14:paraId="34907A1D" w14:textId="77777777" w:rsidR="00607A68" w:rsidRDefault="00607A68" w:rsidP="00607A68">
      <w:r>
        <w:lastRenderedPageBreak/>
        <w:t>The following definitions of descriptors are from the International Board for Plant Genetic Resources (IBPGR):</w:t>
      </w:r>
    </w:p>
    <w:p w14:paraId="25A977B7" w14:textId="77777777" w:rsidR="00607A68" w:rsidRDefault="00607A68" w:rsidP="00B82CE7">
      <w:pPr>
        <w:numPr>
          <w:ilvl w:val="0"/>
          <w:numId w:val="7"/>
        </w:numPr>
        <w:ind w:left="900" w:hanging="486"/>
      </w:pPr>
      <w:r>
        <w:t xml:space="preserve">characterization descriptors: </w:t>
      </w:r>
      <w:r>
        <w:tab/>
        <w:t xml:space="preserve">”consists of recording those characters which are highly heritable, can be easily seen by the eye and are expressed in all environments.”  </w:t>
      </w:r>
    </w:p>
    <w:p w14:paraId="71625E66" w14:textId="77777777" w:rsidR="00607A68" w:rsidRDefault="00607A68" w:rsidP="00B82CE7">
      <w:pPr>
        <w:numPr>
          <w:ilvl w:val="0"/>
          <w:numId w:val="7"/>
        </w:numPr>
        <w:ind w:left="900" w:hanging="486"/>
      </w:pPr>
      <w:r>
        <w:t>preliminary evaluation descriptors: “consists of recording a limited number of additional traits thought desirable by a consensus of users of the particular crop.”</w:t>
      </w:r>
    </w:p>
    <w:p w14:paraId="65CC74BA" w14:textId="77777777" w:rsidR="001C6F68" w:rsidRDefault="001C6F68" w:rsidP="00F60DCA"/>
    <w:p w14:paraId="2D1C7EFF" w14:textId="77777777" w:rsidR="00485CAA" w:rsidRDefault="00D51C57" w:rsidP="00D51C57">
      <w:pPr>
        <w:pStyle w:val="Heading4"/>
      </w:pPr>
      <w:bookmarkStart w:id="28" w:name="_Toc271302750"/>
      <w:bookmarkStart w:id="29" w:name="_Toc163056625"/>
      <w:r>
        <w:t>The Crop “Family” of Dataviews</w:t>
      </w:r>
      <w:bookmarkEnd w:id="29"/>
    </w:p>
    <w:p w14:paraId="6FA6DF34" w14:textId="09A492B0" w:rsidR="00D51C57" w:rsidRDefault="00D51C57" w:rsidP="00485CAA">
      <w:pPr>
        <w:pStyle w:val="Heading5"/>
      </w:pPr>
      <w:bookmarkStart w:id="30" w:name="_Toc163056626"/>
      <w:r>
        <w:t>Overview</w:t>
      </w:r>
      <w:bookmarkEnd w:id="28"/>
      <w:bookmarkEnd w:id="30"/>
    </w:p>
    <w:p w14:paraId="6FCDD3B6" w14:textId="77777777" w:rsidR="00D51C57" w:rsidRDefault="00D51C57" w:rsidP="00D51C57">
      <w:bookmarkStart w:id="31" w:name="OLE_LINK1"/>
      <w:bookmarkStart w:id="32" w:name="OLE_LINK2"/>
      <w:r>
        <w:t xml:space="preserve">There are five crop-related dataviews that need to be considered when setting up the crops and crop traits for your organization </w:t>
      </w:r>
      <w:r w:rsidRPr="00F84287">
        <w:rPr>
          <w:i/>
        </w:rPr>
        <w:t>before Observations can be recorded</w:t>
      </w:r>
      <w:r>
        <w:t xml:space="preserve">. </w:t>
      </w:r>
    </w:p>
    <w:p w14:paraId="5B812C45" w14:textId="77777777" w:rsidR="00607A68" w:rsidRDefault="00607A68" w:rsidP="00485CAA">
      <w:pPr>
        <w:pStyle w:val="Heading5"/>
      </w:pPr>
      <w:bookmarkStart w:id="33" w:name="crop"/>
      <w:bookmarkStart w:id="34" w:name="_Toc163056627"/>
      <w:bookmarkEnd w:id="31"/>
      <w:bookmarkEnd w:id="32"/>
      <w:bookmarkEnd w:id="33"/>
      <w:r>
        <w:t>Crop</w:t>
      </w:r>
      <w:bookmarkEnd w:id="34"/>
    </w:p>
    <w:p w14:paraId="058C36F3" w14:textId="77777777" w:rsidR="00607A68" w:rsidRDefault="00607A68" w:rsidP="00607A68">
      <w:r>
        <w:t xml:space="preserve">The hierarchy of the observation tables begins with the Crop table. </w:t>
      </w:r>
      <w:r w:rsidR="007027DE">
        <w:t>H</w:t>
      </w:r>
      <w:r>
        <w:t xml:space="preserve">istorically in the GRIN system, the Crop data table was not necessarily set up </w:t>
      </w:r>
      <w:r w:rsidR="003845D0">
        <w:t>using scientific names</w:t>
      </w:r>
      <w:r>
        <w:t xml:space="preserve">, since the expectation was that the public users would be more </w:t>
      </w:r>
      <w:r w:rsidRPr="00925228">
        <w:t>familiar with common rather than taxonomic name</w:t>
      </w:r>
      <w:r>
        <w:t xml:space="preserve">s. </w:t>
      </w:r>
    </w:p>
    <w:p w14:paraId="6F24C09F" w14:textId="77777777" w:rsidR="008107E8" w:rsidRDefault="008107E8" w:rsidP="00485CAA">
      <w:pPr>
        <w:pStyle w:val="Heading6"/>
      </w:pPr>
      <w:r>
        <w:t>Crop Dataview</w:t>
      </w:r>
    </w:p>
    <w:p w14:paraId="6FFE8460" w14:textId="77777777" w:rsidR="001B6ABA" w:rsidRDefault="00607A68" w:rsidP="001B6ABA">
      <w:pPr>
        <w:spacing w:after="0"/>
      </w:pPr>
      <w:r>
        <w:t>Two fields in this dataview ca</w:t>
      </w:r>
      <w:r w:rsidR="00FA6D36">
        <w:t>n</w:t>
      </w:r>
      <w:r>
        <w:t xml:space="preserve"> be inputted: </w:t>
      </w:r>
    </w:p>
    <w:p w14:paraId="12295761" w14:textId="77777777" w:rsidR="001B6ABA" w:rsidRDefault="00607A68" w:rsidP="001B6ABA">
      <w:pPr>
        <w:pStyle w:val="ListParagraph"/>
        <w:numPr>
          <w:ilvl w:val="0"/>
          <w:numId w:val="9"/>
        </w:numPr>
      </w:pPr>
      <w:r w:rsidRPr="001B6ABA">
        <w:rPr>
          <w:b/>
        </w:rPr>
        <w:t xml:space="preserve">Crop </w:t>
      </w:r>
      <w:r w:rsidRPr="007A1C86">
        <w:t>(required</w:t>
      </w:r>
      <w:r w:rsidR="001B6ABA">
        <w:t>)</w:t>
      </w:r>
    </w:p>
    <w:p w14:paraId="5709EB7E" w14:textId="77777777" w:rsidR="001B6ABA" w:rsidRDefault="00607A68" w:rsidP="001B6ABA">
      <w:pPr>
        <w:pStyle w:val="ListParagraph"/>
        <w:numPr>
          <w:ilvl w:val="0"/>
          <w:numId w:val="9"/>
        </w:numPr>
      </w:pPr>
      <w:r w:rsidRPr="001B6ABA">
        <w:rPr>
          <w:b/>
        </w:rPr>
        <w:t>Note</w:t>
      </w:r>
      <w:r>
        <w:t xml:space="preserve"> </w:t>
      </w:r>
    </w:p>
    <w:p w14:paraId="329C3703" w14:textId="77777777" w:rsidR="00607A68" w:rsidRDefault="00607A68" w:rsidP="00607A68">
      <w:r>
        <w:t>The note for each crop provides some general details about who is responsible for maintaining the crop descriptors or where additional information can be found. In setting up crop characterization and evaluation descriptor:</w:t>
      </w:r>
      <w:r>
        <w:br/>
        <w:t xml:space="preserve"> </w:t>
      </w:r>
      <w:r>
        <w:rPr>
          <w:noProof/>
          <w:lang w:eastAsia="en-US"/>
        </w:rPr>
        <w:drawing>
          <wp:inline distT="0" distB="0" distL="0" distR="0" wp14:anchorId="08AA4998" wp14:editId="07D60DEF">
            <wp:extent cx="4591050" cy="2047875"/>
            <wp:effectExtent l="19050" t="0" r="0" b="0"/>
            <wp:docPr id="24" name="Picture 17" descr="D:\DOCUME~1\dbmum3\LOCALS~1\Temp\SNAGHTMLb59b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1\dbmum3\LOCALS~1\Temp\SNAGHTMLb59b36.PNG"/>
                    <pic:cNvPicPr>
                      <a:picLocks noChangeAspect="1" noChangeArrowheads="1"/>
                    </pic:cNvPicPr>
                  </pic:nvPicPr>
                  <pic:blipFill>
                    <a:blip r:embed="rId72" r:link="rId73" cstate="print"/>
                    <a:srcRect/>
                    <a:stretch>
                      <a:fillRect/>
                    </a:stretch>
                  </pic:blipFill>
                  <pic:spPr bwMode="auto">
                    <a:xfrm>
                      <a:off x="0" y="0"/>
                      <a:ext cx="4591050" cy="2047875"/>
                    </a:xfrm>
                    <a:prstGeom prst="rect">
                      <a:avLst/>
                    </a:prstGeom>
                    <a:noFill/>
                    <a:ln w="9525">
                      <a:noFill/>
                      <a:miter lim="800000"/>
                      <a:headEnd/>
                      <a:tailEnd/>
                    </a:ln>
                  </pic:spPr>
                </pic:pic>
              </a:graphicData>
            </a:graphic>
          </wp:inline>
        </w:drawing>
      </w:r>
    </w:p>
    <w:p w14:paraId="2DF739B2" w14:textId="428E3C52" w:rsidR="00FC78C4" w:rsidRDefault="00FC78C4" w:rsidP="00607A68">
      <w:pPr>
        <w:rPr>
          <w:lang w:eastAsia="en-US"/>
        </w:rPr>
      </w:pPr>
      <w:r>
        <w:rPr>
          <w:lang w:eastAsia="en-US"/>
        </w:rPr>
        <w:lastRenderedPageBreak/>
        <w:t>Notes in the Crop record will be visible on the Public Website crop page:</w:t>
      </w:r>
      <w:r>
        <w:rPr>
          <w:lang w:eastAsia="en-US"/>
        </w:rPr>
        <w:br/>
      </w:r>
      <w:r w:rsidR="00054463">
        <w:rPr>
          <w:noProof/>
        </w:rPr>
        <w:drawing>
          <wp:inline distT="0" distB="0" distL="0" distR="0" wp14:anchorId="65ACFB04" wp14:editId="3DAFC23D">
            <wp:extent cx="5943600" cy="17335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1733550"/>
                    </a:xfrm>
                    <a:prstGeom prst="rect">
                      <a:avLst/>
                    </a:prstGeom>
                  </pic:spPr>
                </pic:pic>
              </a:graphicData>
            </a:graphic>
          </wp:inline>
        </w:drawing>
      </w:r>
    </w:p>
    <w:p w14:paraId="006D1FB5" w14:textId="69D5AFAB" w:rsidR="00FC78C4" w:rsidRDefault="00FC78C4" w:rsidP="00607A68">
      <w:pPr>
        <w:rPr>
          <w:lang w:eastAsia="en-US"/>
        </w:rPr>
      </w:pPr>
      <w:r>
        <w:rPr>
          <w:lang w:eastAsia="en-US"/>
        </w:rPr>
        <w:t>Public Website</w:t>
      </w:r>
      <w:r>
        <w:rPr>
          <w:lang w:eastAsia="en-US"/>
        </w:rPr>
        <w:br/>
      </w:r>
      <w:r w:rsidR="00054463">
        <w:rPr>
          <w:noProof/>
        </w:rPr>
        <w:drawing>
          <wp:inline distT="0" distB="0" distL="0" distR="0" wp14:anchorId="45C12AC8" wp14:editId="248DE771">
            <wp:extent cx="5943600" cy="19145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1914525"/>
                    </a:xfrm>
                    <a:prstGeom prst="rect">
                      <a:avLst/>
                    </a:prstGeom>
                  </pic:spPr>
                </pic:pic>
              </a:graphicData>
            </a:graphic>
          </wp:inline>
        </w:drawing>
      </w:r>
    </w:p>
    <w:p w14:paraId="75662583" w14:textId="140D2FB0" w:rsidR="00455239" w:rsidRDefault="00054463" w:rsidP="00054463">
      <w:pPr>
        <w:rPr>
          <w:lang w:eastAsia="en-US"/>
        </w:rPr>
      </w:pPr>
      <w:bookmarkStart w:id="35" w:name="crop_trait"/>
      <w:bookmarkEnd w:id="35"/>
      <w:r>
        <w:rPr>
          <w:lang w:eastAsia="en-US"/>
        </w:rPr>
        <w:t xml:space="preserve">In the </w:t>
      </w:r>
      <w:r w:rsidRPr="00054463">
        <w:rPr>
          <w:b/>
          <w:bCs/>
          <w:lang w:eastAsia="en-US"/>
        </w:rPr>
        <w:t>Note</w:t>
      </w:r>
      <w:r>
        <w:rPr>
          <w:lang w:eastAsia="en-US"/>
        </w:rPr>
        <w:t xml:space="preserve"> field, the HTML code &lt;</w:t>
      </w:r>
      <w:proofErr w:type="spellStart"/>
      <w:r>
        <w:rPr>
          <w:lang w:eastAsia="en-US"/>
        </w:rPr>
        <w:t>br</w:t>
      </w:r>
      <w:proofErr w:type="spellEnd"/>
      <w:r>
        <w:rPr>
          <w:lang w:eastAsia="en-US"/>
        </w:rPr>
        <w:t xml:space="preserve">&gt; that controls line breaks </w:t>
      </w:r>
      <w:proofErr w:type="gramStart"/>
      <w:r>
        <w:rPr>
          <w:lang w:eastAsia="en-US"/>
        </w:rPr>
        <w:t>was</w:t>
      </w:r>
      <w:proofErr w:type="gramEnd"/>
      <w:r>
        <w:rPr>
          <w:lang w:eastAsia="en-US"/>
        </w:rPr>
        <w:t xml:space="preserve"> used to produce a nice format. </w:t>
      </w:r>
    </w:p>
    <w:p w14:paraId="6FAF00C7" w14:textId="5B643170" w:rsidR="00485CAA" w:rsidRDefault="00485CAA">
      <w:pPr>
        <w:spacing w:after="0"/>
        <w:rPr>
          <w:rFonts w:eastAsia="Times New Roman"/>
          <w:b/>
          <w:color w:val="006633"/>
          <w:sz w:val="24"/>
          <w:szCs w:val="24"/>
          <w:lang w:eastAsia="en-US"/>
        </w:rPr>
      </w:pPr>
    </w:p>
    <w:p w14:paraId="2D6EF32E" w14:textId="77777777" w:rsidR="00C153B2" w:rsidRDefault="00C153B2" w:rsidP="00C153B2">
      <w:pPr>
        <w:pStyle w:val="Heading5"/>
        <w:rPr>
          <w:lang w:eastAsia="en-US"/>
        </w:rPr>
      </w:pPr>
      <w:bookmarkStart w:id="36" w:name="_Toc163056628"/>
      <w:r>
        <w:rPr>
          <w:lang w:eastAsia="en-US"/>
        </w:rPr>
        <w:t>Method</w:t>
      </w:r>
      <w:bookmarkEnd w:id="36"/>
    </w:p>
    <w:p w14:paraId="417EA9F9" w14:textId="77777777" w:rsidR="00C153B2" w:rsidRDefault="00C153B2">
      <w:pPr>
        <w:spacing w:after="0"/>
        <w:rPr>
          <w:lang w:eastAsia="en-US"/>
        </w:rPr>
      </w:pPr>
    </w:p>
    <w:p w14:paraId="76BF1BF7" w14:textId="3241AFDA" w:rsidR="00C153B2" w:rsidRDefault="00C153B2" w:rsidP="00C153B2">
      <w:pPr>
        <w:rPr>
          <w:lang w:eastAsia="en-US"/>
        </w:rPr>
      </w:pPr>
      <w:r w:rsidRPr="00C153B2">
        <w:rPr>
          <w:lang w:eastAsia="en-US"/>
        </w:rPr>
        <w:t xml:space="preserve">Methods provide a narrative – details </w:t>
      </w:r>
      <w:r>
        <w:rPr>
          <w:lang w:eastAsia="en-US"/>
        </w:rPr>
        <w:t xml:space="preserve">of the observations are stored in the database </w:t>
      </w:r>
      <w:r w:rsidRPr="00C153B2">
        <w:rPr>
          <w:lang w:eastAsia="en-US"/>
        </w:rPr>
        <w:t>for later reference</w:t>
      </w:r>
      <w:r>
        <w:rPr>
          <w:lang w:eastAsia="en-US"/>
        </w:rPr>
        <w:t>. B</w:t>
      </w:r>
      <w:r w:rsidRPr="00C153B2">
        <w:rPr>
          <w:lang w:eastAsia="en-US"/>
        </w:rPr>
        <w:t>efore any observations are recorded, the relevant method must be defined</w:t>
      </w:r>
      <w:r>
        <w:rPr>
          <w:lang w:eastAsia="en-US"/>
        </w:rPr>
        <w:t xml:space="preserve">. For observations, </w:t>
      </w:r>
      <w:r w:rsidRPr="00C153B2">
        <w:rPr>
          <w:lang w:eastAsia="en-US"/>
        </w:rPr>
        <w:t>the method typically describes where and how the plant was grown and tested</w:t>
      </w:r>
      <w:r>
        <w:rPr>
          <w:lang w:eastAsia="en-US"/>
        </w:rPr>
        <w:t xml:space="preserve">.  </w:t>
      </w:r>
      <w:r w:rsidRPr="00C153B2">
        <w:rPr>
          <w:lang w:eastAsia="en-US"/>
        </w:rPr>
        <w:t>When creating method records, include details –</w:t>
      </w:r>
      <w:r>
        <w:rPr>
          <w:lang w:eastAsia="en-US"/>
        </w:rPr>
        <w:t xml:space="preserve"> </w:t>
      </w:r>
      <w:r w:rsidRPr="00C153B2">
        <w:rPr>
          <w:lang w:eastAsia="en-US"/>
        </w:rPr>
        <w:t>provide specifics and adequate information about the environment, the trial, etc.</w:t>
      </w:r>
      <w:r>
        <w:rPr>
          <w:lang w:eastAsia="en-US"/>
        </w:rPr>
        <w:br/>
      </w:r>
      <w:r>
        <w:rPr>
          <w:noProof/>
        </w:rPr>
        <w:drawing>
          <wp:inline distT="0" distB="0" distL="0" distR="0" wp14:anchorId="1D041EC8" wp14:editId="04E40713">
            <wp:extent cx="5943600" cy="1220470"/>
            <wp:effectExtent l="0" t="0" r="0" b="0"/>
            <wp:docPr id="164567936" name="Picture 2">
              <a:extLst xmlns:a="http://schemas.openxmlformats.org/drawingml/2006/main">
                <a:ext uri="{FF2B5EF4-FFF2-40B4-BE49-F238E27FC236}">
                  <a16:creationId xmlns:a16="http://schemas.microsoft.com/office/drawing/2014/main" id="{402664C8-BBB7-5D96-76E6-1EDBF3ECBD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02664C8-BBB7-5D96-76E6-1EDBF3ECBD78}"/>
                        </a:ext>
                      </a:extLst>
                    </pic:cNvPr>
                    <pic:cNvPicPr>
                      <a:picLocks noChangeAspect="1"/>
                    </pic:cNvPicPr>
                  </pic:nvPicPr>
                  <pic:blipFill>
                    <a:blip r:embed="rId76"/>
                    <a:stretch>
                      <a:fillRect/>
                    </a:stretch>
                  </pic:blipFill>
                  <pic:spPr>
                    <a:xfrm>
                      <a:off x="0" y="0"/>
                      <a:ext cx="5943600" cy="1220470"/>
                    </a:xfrm>
                    <a:prstGeom prst="rect">
                      <a:avLst/>
                    </a:prstGeom>
                  </pic:spPr>
                </pic:pic>
              </a:graphicData>
            </a:graphic>
          </wp:inline>
        </w:drawing>
      </w:r>
    </w:p>
    <w:p w14:paraId="3C460005" w14:textId="77777777" w:rsidR="00C153B2" w:rsidRPr="00C153B2" w:rsidRDefault="00C153B2" w:rsidP="00C153B2">
      <w:pPr>
        <w:numPr>
          <w:ilvl w:val="0"/>
          <w:numId w:val="15"/>
        </w:numPr>
        <w:spacing w:after="0"/>
        <w:rPr>
          <w:lang w:eastAsia="en-US"/>
        </w:rPr>
      </w:pPr>
      <w:r w:rsidRPr="00C153B2">
        <w:rPr>
          <w:lang w:eastAsia="en-US"/>
        </w:rPr>
        <w:t>What you measure  (e.g., plant height, days to flowering, days to harvest)</w:t>
      </w:r>
    </w:p>
    <w:p w14:paraId="647B97EE" w14:textId="77777777" w:rsidR="00C153B2" w:rsidRPr="00C153B2" w:rsidRDefault="00C153B2" w:rsidP="00C153B2">
      <w:pPr>
        <w:numPr>
          <w:ilvl w:val="0"/>
          <w:numId w:val="15"/>
        </w:numPr>
        <w:spacing w:after="0"/>
        <w:rPr>
          <w:lang w:eastAsia="en-US"/>
        </w:rPr>
      </w:pPr>
      <w:r w:rsidRPr="00C153B2">
        <w:rPr>
          <w:lang w:eastAsia="en-US"/>
        </w:rPr>
        <w:t>How you measure (using a ruler, instrument, laboratory  equipment, etc.)</w:t>
      </w:r>
    </w:p>
    <w:p w14:paraId="748076AD" w14:textId="77777777" w:rsidR="00C153B2" w:rsidRPr="00C153B2" w:rsidRDefault="00C153B2" w:rsidP="00C153B2">
      <w:pPr>
        <w:numPr>
          <w:ilvl w:val="0"/>
          <w:numId w:val="15"/>
        </w:numPr>
        <w:spacing w:after="0"/>
        <w:rPr>
          <w:lang w:eastAsia="en-US"/>
        </w:rPr>
      </w:pPr>
      <w:r w:rsidRPr="00C153B2">
        <w:rPr>
          <w:lang w:eastAsia="en-US"/>
        </w:rPr>
        <w:t>When you measure it (early vegetative stage, early reproductive stage, flowering stage, harvest)</w:t>
      </w:r>
    </w:p>
    <w:p w14:paraId="7F55B64B" w14:textId="77777777" w:rsidR="00C153B2" w:rsidRPr="00C153B2" w:rsidRDefault="00C153B2" w:rsidP="00C153B2">
      <w:pPr>
        <w:numPr>
          <w:ilvl w:val="0"/>
          <w:numId w:val="15"/>
        </w:numPr>
        <w:spacing w:after="0"/>
        <w:rPr>
          <w:lang w:eastAsia="en-US"/>
        </w:rPr>
      </w:pPr>
      <w:r w:rsidRPr="00C153B2">
        <w:rPr>
          <w:lang w:eastAsia="en-US"/>
        </w:rPr>
        <w:t xml:space="preserve">Who you have followed when obtaining descriptors (FAO, </w:t>
      </w:r>
      <w:proofErr w:type="spellStart"/>
      <w:r w:rsidRPr="00C153B2">
        <w:rPr>
          <w:lang w:eastAsia="en-US"/>
        </w:rPr>
        <w:t>Bioversity</w:t>
      </w:r>
      <w:proofErr w:type="spellEnd"/>
      <w:r w:rsidRPr="00C153B2">
        <w:rPr>
          <w:lang w:eastAsia="en-US"/>
        </w:rPr>
        <w:t>, UPOV)</w:t>
      </w:r>
    </w:p>
    <w:p w14:paraId="163F475F" w14:textId="77777777" w:rsidR="00C153B2" w:rsidRPr="00C153B2" w:rsidRDefault="00C153B2" w:rsidP="00C153B2">
      <w:pPr>
        <w:numPr>
          <w:ilvl w:val="0"/>
          <w:numId w:val="15"/>
        </w:numPr>
        <w:spacing w:after="0"/>
        <w:rPr>
          <w:lang w:eastAsia="en-US"/>
        </w:rPr>
      </w:pPr>
      <w:r w:rsidRPr="00C153B2">
        <w:rPr>
          <w:lang w:eastAsia="en-US"/>
        </w:rPr>
        <w:lastRenderedPageBreak/>
        <w:t>Any changes or additions to the list of descriptors (modified or new descriptors)</w:t>
      </w:r>
    </w:p>
    <w:p w14:paraId="14A1BF30" w14:textId="77777777" w:rsidR="00C153B2" w:rsidRPr="00C153B2" w:rsidRDefault="00C153B2" w:rsidP="00C153B2">
      <w:pPr>
        <w:numPr>
          <w:ilvl w:val="0"/>
          <w:numId w:val="15"/>
        </w:numPr>
        <w:spacing w:after="0"/>
        <w:rPr>
          <w:lang w:eastAsia="en-US"/>
        </w:rPr>
      </w:pPr>
      <w:r w:rsidRPr="00C153B2">
        <w:rPr>
          <w:lang w:eastAsia="en-US"/>
        </w:rPr>
        <w:t>How you have controlled different factors that affect characterization data</w:t>
      </w:r>
    </w:p>
    <w:p w14:paraId="2EF45EB6" w14:textId="77777777" w:rsidR="00C153B2" w:rsidRDefault="00C153B2" w:rsidP="00C153B2">
      <w:pPr>
        <w:rPr>
          <w:lang w:eastAsia="en-US"/>
        </w:rPr>
      </w:pPr>
    </w:p>
    <w:tbl>
      <w:tblPr>
        <w:tblW w:w="9648" w:type="dxa"/>
        <w:tblLayout w:type="fixed"/>
        <w:tblLook w:val="04A0" w:firstRow="1" w:lastRow="0" w:firstColumn="1" w:lastColumn="0" w:noHBand="0" w:noVBand="1"/>
      </w:tblPr>
      <w:tblGrid>
        <w:gridCol w:w="815"/>
        <w:gridCol w:w="8833"/>
      </w:tblGrid>
      <w:tr w:rsidR="00C153B2" w:rsidRPr="00597272" w14:paraId="183DD124" w14:textId="77777777" w:rsidTr="006F445F">
        <w:tc>
          <w:tcPr>
            <w:tcW w:w="815" w:type="dxa"/>
          </w:tcPr>
          <w:p w14:paraId="78516E73" w14:textId="77777777" w:rsidR="00C153B2" w:rsidRPr="00597272" w:rsidRDefault="00C153B2" w:rsidP="006F445F">
            <w:pPr>
              <w:pStyle w:val="NormalInTble"/>
              <w:jc w:val="right"/>
              <w:rPr>
                <w:b/>
              </w:rPr>
            </w:pPr>
            <w:r>
              <w:rPr>
                <w:noProof/>
                <w:sz w:val="20"/>
                <w:szCs w:val="20"/>
              </w:rPr>
              <w:drawing>
                <wp:inline distT="0" distB="0" distL="0" distR="0" wp14:anchorId="168D23C1" wp14:editId="774F4F8E">
                  <wp:extent cx="407662" cy="483861"/>
                  <wp:effectExtent l="0" t="0" r="0" b="0"/>
                  <wp:docPr id="515405161" name="Picture 515405161"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3" w:type="dxa"/>
          </w:tcPr>
          <w:p w14:paraId="208AF437" w14:textId="78C2EC4D" w:rsidR="00C153B2" w:rsidRPr="00C153B2" w:rsidRDefault="00C153B2" w:rsidP="00C153B2">
            <w:pPr>
              <w:pStyle w:val="NormalInTble"/>
            </w:pPr>
            <w:r w:rsidRPr="00C153B2">
              <w:t xml:space="preserve">Consider describing the method in a document (PDF) and save as a </w:t>
            </w:r>
            <w:r w:rsidRPr="00C153B2">
              <w:rPr>
                <w:b/>
                <w:bCs/>
              </w:rPr>
              <w:t>Method Attachment</w:t>
            </w:r>
            <w:r>
              <w:rPr>
                <w:b/>
                <w:bCs/>
              </w:rPr>
              <w:br/>
            </w:r>
            <w:r>
              <w:rPr>
                <w:noProof/>
              </w:rPr>
              <w:drawing>
                <wp:inline distT="0" distB="0" distL="0" distR="0" wp14:anchorId="68F03F21" wp14:editId="2BB9D103">
                  <wp:extent cx="5471795" cy="2207895"/>
                  <wp:effectExtent l="38100" t="38100" r="90805" b="97155"/>
                  <wp:docPr id="1086876892" name="Picture 6">
                    <a:extLst xmlns:a="http://schemas.openxmlformats.org/drawingml/2006/main">
                      <a:ext uri="{FF2B5EF4-FFF2-40B4-BE49-F238E27FC236}">
                        <a16:creationId xmlns:a16="http://schemas.microsoft.com/office/drawing/2014/main" id="{0016CAF9-D71B-2E90-AB4D-93D9A8269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016CAF9-D71B-2E90-AB4D-93D9A826914C}"/>
                              </a:ext>
                            </a:extLst>
                          </pic:cNvPr>
                          <pic:cNvPicPr>
                            <a:picLocks noChangeAspect="1"/>
                          </pic:cNvPicPr>
                        </pic:nvPicPr>
                        <pic:blipFill>
                          <a:blip r:embed="rId77"/>
                          <a:stretch>
                            <a:fillRect/>
                          </a:stretch>
                        </pic:blipFill>
                        <pic:spPr>
                          <a:xfrm>
                            <a:off x="0" y="0"/>
                            <a:ext cx="5471795" cy="2207895"/>
                          </a:xfrm>
                          <a:prstGeom prst="rect">
                            <a:avLst/>
                          </a:prstGeom>
                          <a:effectLst>
                            <a:outerShdw blurRad="50800" dist="38100" dir="2700000" algn="tl" rotWithShape="0">
                              <a:prstClr val="black">
                                <a:alpha val="40000"/>
                              </a:prstClr>
                            </a:outerShdw>
                          </a:effectLst>
                        </pic:spPr>
                      </pic:pic>
                    </a:graphicData>
                  </a:graphic>
                </wp:inline>
              </w:drawing>
            </w:r>
          </w:p>
          <w:p w14:paraId="670725B0" w14:textId="43F81D5B" w:rsidR="00C153B2" w:rsidRPr="009E61E8" w:rsidRDefault="00C153B2" w:rsidP="006F445F">
            <w:pPr>
              <w:pStyle w:val="NormalInTble"/>
            </w:pPr>
          </w:p>
        </w:tc>
      </w:tr>
    </w:tbl>
    <w:p w14:paraId="48576776" w14:textId="6DE7FFE9" w:rsidR="00C153B2" w:rsidRDefault="00C153B2">
      <w:pPr>
        <w:spacing w:after="0"/>
        <w:rPr>
          <w:rFonts w:eastAsia="Times New Roman"/>
          <w:b/>
          <w:color w:val="006633"/>
          <w:sz w:val="24"/>
          <w:szCs w:val="24"/>
          <w:lang w:eastAsia="en-US"/>
        </w:rPr>
      </w:pPr>
    </w:p>
    <w:p w14:paraId="256D908E" w14:textId="2DC970CD" w:rsidR="00C153B2" w:rsidRDefault="00C153B2">
      <w:pPr>
        <w:spacing w:after="0"/>
        <w:rPr>
          <w:rFonts w:eastAsia="Times New Roman"/>
          <w:b/>
          <w:color w:val="006633"/>
          <w:sz w:val="24"/>
          <w:szCs w:val="24"/>
          <w:lang w:eastAsia="en-US"/>
        </w:rPr>
      </w:pPr>
    </w:p>
    <w:p w14:paraId="6ABA0CB9" w14:textId="3AF007F2" w:rsidR="0065357C" w:rsidRDefault="0065357C" w:rsidP="00485CAA">
      <w:pPr>
        <w:pStyle w:val="Heading5"/>
      </w:pPr>
      <w:bookmarkStart w:id="37" w:name="_Toc163056629"/>
      <w:r>
        <w:rPr>
          <w:lang w:eastAsia="en-US"/>
        </w:rPr>
        <w:t>Crop Trait</w:t>
      </w:r>
      <w:bookmarkEnd w:id="37"/>
      <w:r w:rsidR="00F84287">
        <w:rPr>
          <w:lang w:eastAsia="en-US"/>
        </w:rPr>
        <w:t xml:space="preserve"> </w:t>
      </w:r>
    </w:p>
    <w:p w14:paraId="7E86FD6E" w14:textId="77777777" w:rsidR="001F1FF3" w:rsidRPr="001F1FF3" w:rsidRDefault="001F1FF3" w:rsidP="00485CAA">
      <w:pPr>
        <w:pStyle w:val="Heading6"/>
      </w:pPr>
      <w:r>
        <w:rPr>
          <w:lang w:eastAsia="en-US"/>
        </w:rPr>
        <w:t xml:space="preserve">Crop Trait </w:t>
      </w:r>
      <w:r>
        <w:t>Dataview</w:t>
      </w:r>
    </w:p>
    <w:p w14:paraId="17058475" w14:textId="78F5ED88" w:rsidR="0065357C" w:rsidRDefault="00B207E0" w:rsidP="0058479B">
      <w:pPr>
        <w:rPr>
          <w:lang w:eastAsia="en-US"/>
        </w:rPr>
      </w:pPr>
      <w:r w:rsidRPr="00B207E0">
        <w:rPr>
          <w:lang w:eastAsia="en-US"/>
        </w:rPr>
        <w:t>This dataview accesses the descriptor table for the crop or descriptor set. It includes both characterization (plant height, oil content, days to flower, etc.) and evaluation parameters (resistance to an insect species, response to fertilizer, etc.)</w:t>
      </w:r>
      <w:r w:rsidR="0058479B">
        <w:rPr>
          <w:lang w:eastAsia="en-US"/>
        </w:rPr>
        <w:t xml:space="preserve">  </w:t>
      </w:r>
      <w:r w:rsidR="0065357C">
        <w:rPr>
          <w:lang w:eastAsia="en-US"/>
        </w:rPr>
        <w:t>Required fields:</w:t>
      </w:r>
    </w:p>
    <w:p w14:paraId="49B72D82" w14:textId="77777777" w:rsidR="0065357C" w:rsidRDefault="0065357C" w:rsidP="0065357C">
      <w:pPr>
        <w:pStyle w:val="ListParagraph"/>
        <w:numPr>
          <w:ilvl w:val="0"/>
          <w:numId w:val="3"/>
        </w:numPr>
        <w:rPr>
          <w:lang w:eastAsia="en-US"/>
        </w:rPr>
      </w:pPr>
      <w:r>
        <w:rPr>
          <w:lang w:eastAsia="en-US"/>
        </w:rPr>
        <w:t>Crop</w:t>
      </w:r>
    </w:p>
    <w:p w14:paraId="1359A620" w14:textId="77777777" w:rsidR="0065357C" w:rsidRDefault="0065357C" w:rsidP="0065357C">
      <w:pPr>
        <w:pStyle w:val="ListParagraph"/>
        <w:numPr>
          <w:ilvl w:val="0"/>
          <w:numId w:val="3"/>
        </w:numPr>
        <w:rPr>
          <w:lang w:eastAsia="en-US"/>
        </w:rPr>
      </w:pPr>
      <w:r>
        <w:rPr>
          <w:lang w:eastAsia="en-US"/>
        </w:rPr>
        <w:t>Trait Name</w:t>
      </w:r>
    </w:p>
    <w:p w14:paraId="7146E18E" w14:textId="77777777" w:rsidR="0065357C" w:rsidRDefault="0065357C" w:rsidP="0065357C">
      <w:pPr>
        <w:pStyle w:val="ListParagraph"/>
        <w:numPr>
          <w:ilvl w:val="0"/>
          <w:numId w:val="3"/>
        </w:numPr>
        <w:rPr>
          <w:lang w:eastAsia="en-US"/>
        </w:rPr>
      </w:pPr>
      <w:r>
        <w:rPr>
          <w:lang w:eastAsia="en-US"/>
        </w:rPr>
        <w:t>Category</w:t>
      </w:r>
    </w:p>
    <w:p w14:paraId="4747ECD0" w14:textId="77777777" w:rsidR="0065357C" w:rsidRDefault="0065357C" w:rsidP="0065357C">
      <w:pPr>
        <w:pStyle w:val="ListParagraph"/>
        <w:numPr>
          <w:ilvl w:val="0"/>
          <w:numId w:val="3"/>
        </w:numPr>
        <w:rPr>
          <w:lang w:eastAsia="en-US"/>
        </w:rPr>
      </w:pPr>
      <w:r>
        <w:rPr>
          <w:lang w:eastAsia="en-US"/>
        </w:rPr>
        <w:t>Data Type</w:t>
      </w:r>
    </w:p>
    <w:p w14:paraId="2D54B484" w14:textId="77777777" w:rsidR="00126100" w:rsidRDefault="00CD4CA2" w:rsidP="005F399D">
      <w:pPr>
        <w:rPr>
          <w:noProof/>
          <w:lang w:eastAsia="en-US"/>
        </w:rPr>
      </w:pPr>
      <w:r>
        <w:rPr>
          <w:lang w:eastAsia="en-US"/>
        </w:rPr>
        <w:t xml:space="preserve">A new </w:t>
      </w:r>
      <w:r w:rsidRPr="002E11F5">
        <w:rPr>
          <w:b/>
          <w:lang w:eastAsia="en-US"/>
        </w:rPr>
        <w:t>Crop Trait</w:t>
      </w:r>
      <w:r>
        <w:rPr>
          <w:lang w:eastAsia="en-US"/>
        </w:rPr>
        <w:t xml:space="preserve"> being added</w:t>
      </w:r>
      <w:r w:rsidR="00455239">
        <w:rPr>
          <w:lang w:eastAsia="en-US"/>
        </w:rPr>
        <w:t xml:space="preserve"> (not saved yet)</w:t>
      </w:r>
      <w:r>
        <w:rPr>
          <w:lang w:eastAsia="en-US"/>
        </w:rPr>
        <w:t>:</w:t>
      </w:r>
      <w:r w:rsidR="00126100" w:rsidRPr="00126100">
        <w:rPr>
          <w:noProof/>
          <w:lang w:eastAsia="en-US"/>
        </w:rPr>
        <w:t xml:space="preserve"> </w:t>
      </w:r>
      <w:r w:rsidR="00126100">
        <w:rPr>
          <w:noProof/>
          <w:lang w:eastAsia="en-US"/>
        </w:rPr>
        <w:drawing>
          <wp:inline distT="0" distB="0" distL="0" distR="0" wp14:anchorId="19086C7A" wp14:editId="2610E442">
            <wp:extent cx="5213350" cy="729165"/>
            <wp:effectExtent l="0" t="0" r="635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srcRect/>
                    <a:stretch>
                      <a:fillRect/>
                    </a:stretch>
                  </pic:blipFill>
                  <pic:spPr bwMode="auto">
                    <a:xfrm>
                      <a:off x="0" y="0"/>
                      <a:ext cx="5222897" cy="730500"/>
                    </a:xfrm>
                    <a:prstGeom prst="rect">
                      <a:avLst/>
                    </a:prstGeom>
                    <a:noFill/>
                    <a:ln w="9525">
                      <a:noFill/>
                      <a:miter lim="800000"/>
                      <a:headEnd/>
                      <a:tailEnd/>
                    </a:ln>
                  </pic:spPr>
                </pic:pic>
              </a:graphicData>
            </a:graphic>
          </wp:inline>
        </w:drawing>
      </w:r>
    </w:p>
    <w:p w14:paraId="0457912E" w14:textId="77777777" w:rsidR="008B2171" w:rsidRDefault="008B2171">
      <w:pPr>
        <w:spacing w:after="0"/>
        <w:rPr>
          <w:rFonts w:eastAsia="Times New Roman"/>
          <w:b/>
          <w:color w:val="006633"/>
          <w:sz w:val="24"/>
          <w:szCs w:val="24"/>
          <w:lang w:eastAsia="en-US"/>
        </w:rPr>
      </w:pPr>
      <w:r>
        <w:rPr>
          <w:lang w:eastAsia="en-US"/>
        </w:rPr>
        <w:br w:type="page"/>
      </w:r>
    </w:p>
    <w:p w14:paraId="064539E8" w14:textId="6CEE12E3" w:rsidR="000762DD" w:rsidRDefault="000762DD" w:rsidP="000762DD">
      <w:pPr>
        <w:pStyle w:val="Heading5"/>
        <w:rPr>
          <w:lang w:eastAsia="en-US"/>
        </w:rPr>
      </w:pPr>
      <w:bookmarkStart w:id="38" w:name="_Toc163056630"/>
      <w:r>
        <w:rPr>
          <w:lang w:eastAsia="en-US"/>
        </w:rPr>
        <w:lastRenderedPageBreak/>
        <w:t xml:space="preserve">Three </w:t>
      </w:r>
      <w:r w:rsidR="00C12FE3">
        <w:rPr>
          <w:lang w:eastAsia="en-US"/>
        </w:rPr>
        <w:t xml:space="preserve">Observation </w:t>
      </w:r>
      <w:r>
        <w:rPr>
          <w:lang w:eastAsia="en-US"/>
        </w:rPr>
        <w:t xml:space="preserve">Types: Numeric, Text, </w:t>
      </w:r>
      <w:r w:rsidR="00C12FE3">
        <w:rPr>
          <w:lang w:eastAsia="en-US"/>
        </w:rPr>
        <w:t xml:space="preserve">and </w:t>
      </w:r>
      <w:r>
        <w:rPr>
          <w:lang w:eastAsia="en-US"/>
        </w:rPr>
        <w:t>Coded</w:t>
      </w:r>
      <w:bookmarkEnd w:id="38"/>
    </w:p>
    <w:p w14:paraId="58DA1970" w14:textId="29E967A4" w:rsidR="0019555D" w:rsidRDefault="0019555D" w:rsidP="0019555D">
      <w:pPr>
        <w:spacing w:after="0"/>
        <w:rPr>
          <w:lang w:eastAsia="en-US"/>
        </w:rPr>
      </w:pPr>
      <w:r>
        <w:rPr>
          <w:lang w:eastAsia="en-US"/>
        </w:rPr>
        <w:t>A trait is designed to hold one of three kinds of values</w:t>
      </w:r>
      <w:r w:rsidR="00C12FE3">
        <w:rPr>
          <w:lang w:eastAsia="en-US"/>
        </w:rPr>
        <w:t>.  When recording an observation record, one of the values is required. The trait determines which is to be entered</w:t>
      </w:r>
      <w:r>
        <w:rPr>
          <w:lang w:eastAsia="en-US"/>
        </w:rPr>
        <w:t>:</w:t>
      </w:r>
    </w:p>
    <w:p w14:paraId="3CF5F9CC" w14:textId="77777777" w:rsidR="0085491E" w:rsidRDefault="0085491E" w:rsidP="0085491E">
      <w:pPr>
        <w:pStyle w:val="ListParagraph"/>
        <w:numPr>
          <w:ilvl w:val="0"/>
          <w:numId w:val="14"/>
        </w:numPr>
        <w:spacing w:after="0"/>
        <w:rPr>
          <w:lang w:eastAsia="en-US"/>
        </w:rPr>
      </w:pPr>
      <w:r>
        <w:rPr>
          <w:lang w:eastAsia="en-US"/>
        </w:rPr>
        <w:t>Text</w:t>
      </w:r>
    </w:p>
    <w:p w14:paraId="1D73BB7A" w14:textId="0CA18044" w:rsidR="0019555D" w:rsidRDefault="0019555D" w:rsidP="0019555D">
      <w:pPr>
        <w:pStyle w:val="ListParagraph"/>
        <w:numPr>
          <w:ilvl w:val="0"/>
          <w:numId w:val="14"/>
        </w:numPr>
        <w:spacing w:after="0"/>
        <w:rPr>
          <w:lang w:eastAsia="en-US"/>
        </w:rPr>
      </w:pPr>
      <w:r>
        <w:rPr>
          <w:lang w:eastAsia="en-US"/>
        </w:rPr>
        <w:t>Numeric</w:t>
      </w:r>
    </w:p>
    <w:p w14:paraId="47DE0620" w14:textId="3D969E48" w:rsidR="0019555D" w:rsidRDefault="0019555D" w:rsidP="0019555D">
      <w:pPr>
        <w:pStyle w:val="ListParagraph"/>
        <w:numPr>
          <w:ilvl w:val="0"/>
          <w:numId w:val="14"/>
        </w:numPr>
        <w:rPr>
          <w:lang w:eastAsia="en-US"/>
        </w:rPr>
      </w:pPr>
      <w:r>
        <w:rPr>
          <w:lang w:eastAsia="en-US"/>
        </w:rPr>
        <w:t xml:space="preserve">Coded </w:t>
      </w:r>
    </w:p>
    <w:p w14:paraId="3B8FAEFE" w14:textId="7A792FCF" w:rsidR="000762DD" w:rsidRDefault="0019555D" w:rsidP="0019555D">
      <w:pPr>
        <w:rPr>
          <w:lang w:eastAsia="en-US"/>
        </w:rPr>
      </w:pPr>
      <w:r>
        <w:rPr>
          <w:lang w:eastAsia="en-US"/>
        </w:rPr>
        <w:t xml:space="preserve">On the PW, the user will be expected to select the respective criteria matching one of the three types.  </w:t>
      </w:r>
    </w:p>
    <w:p w14:paraId="7979E365" w14:textId="25D8B490" w:rsidR="0058479B" w:rsidRDefault="0058479B" w:rsidP="0019555D">
      <w:pPr>
        <w:rPr>
          <w:lang w:eastAsia="en-US"/>
        </w:rPr>
      </w:pPr>
      <w:r>
        <w:rPr>
          <w:lang w:eastAsia="en-US"/>
        </w:rPr>
        <w:t xml:space="preserve">Examples are also online at:  </w:t>
      </w:r>
      <w:hyperlink r:id="rId79" w:history="1">
        <w:r w:rsidRPr="0058479B">
          <w:rPr>
            <w:rStyle w:val="Hyperlink"/>
            <w:lang w:eastAsia="en-US"/>
          </w:rPr>
          <w:t>https://rrginc.com/gg_training/resources/2024_nordgen_descriptors/session4_descriptors_nordgen_2024mar06.pdf</w:t>
        </w:r>
      </w:hyperlink>
    </w:p>
    <w:p w14:paraId="5EB7E82D" w14:textId="71EDDD0E" w:rsidR="00FC5DCB" w:rsidRPr="00FC5DCB" w:rsidRDefault="00FC5DCB" w:rsidP="00FC5DCB">
      <w:pPr>
        <w:rPr>
          <w:lang w:eastAsia="en-US"/>
        </w:rPr>
      </w:pPr>
      <w:r w:rsidRPr="00FC5DCB">
        <w:rPr>
          <w:lang w:eastAsia="en-US"/>
        </w:rPr>
        <w:t>When defining the trait</w:t>
      </w:r>
      <w:r w:rsidR="0085491E">
        <w:rPr>
          <w:lang w:eastAsia="en-US"/>
        </w:rPr>
        <w:t xml:space="preserve"> in the CT</w:t>
      </w:r>
      <w:r w:rsidRPr="00FC5DCB">
        <w:rPr>
          <w:lang w:eastAsia="en-US"/>
        </w:rPr>
        <w:t>, two fields determine the data type:</w:t>
      </w:r>
    </w:p>
    <w:tbl>
      <w:tblPr>
        <w:tblW w:w="0" w:type="auto"/>
        <w:tblCellMar>
          <w:left w:w="0" w:type="dxa"/>
          <w:right w:w="0" w:type="dxa"/>
        </w:tblCellMar>
        <w:tblLook w:val="04A0" w:firstRow="1" w:lastRow="0" w:firstColumn="1" w:lastColumn="0" w:noHBand="0" w:noVBand="1"/>
      </w:tblPr>
      <w:tblGrid>
        <w:gridCol w:w="1771"/>
        <w:gridCol w:w="3567"/>
        <w:gridCol w:w="2020"/>
      </w:tblGrid>
      <w:tr w:rsidR="00FC5DCB" w:rsidRPr="00FC5DCB" w14:paraId="15FF42A4" w14:textId="77777777" w:rsidTr="00FC5DCB">
        <w:tc>
          <w:tcPr>
            <w:tcW w:w="177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35" w:type="dxa"/>
              <w:left w:w="252" w:type="dxa"/>
              <w:bottom w:w="0" w:type="dxa"/>
              <w:right w:w="252" w:type="dxa"/>
            </w:tcMar>
            <w:hideMark/>
          </w:tcPr>
          <w:p w14:paraId="5052E85A" w14:textId="77777777" w:rsidR="00FC5DCB" w:rsidRPr="00FC5DCB" w:rsidRDefault="00FC5DCB" w:rsidP="00FC5DCB">
            <w:pPr>
              <w:rPr>
                <w:lang w:eastAsia="en-US"/>
              </w:rPr>
            </w:pPr>
            <w:r w:rsidRPr="00FC5DCB">
              <w:rPr>
                <w:b/>
                <w:bCs/>
                <w:lang w:eastAsia="en-US"/>
              </w:rPr>
              <w:br/>
              <w:t>Value type</w:t>
            </w:r>
          </w:p>
        </w:tc>
        <w:tc>
          <w:tcPr>
            <w:tcW w:w="3567"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35" w:type="dxa"/>
              <w:left w:w="252" w:type="dxa"/>
              <w:bottom w:w="0" w:type="dxa"/>
              <w:right w:w="252" w:type="dxa"/>
            </w:tcMar>
            <w:hideMark/>
          </w:tcPr>
          <w:p w14:paraId="17A8B504" w14:textId="77777777" w:rsidR="00FC5DCB" w:rsidRPr="00FC5DCB" w:rsidRDefault="00FC5DCB" w:rsidP="00FC5DCB">
            <w:pPr>
              <w:rPr>
                <w:lang w:eastAsia="en-US"/>
              </w:rPr>
            </w:pPr>
            <w:r w:rsidRPr="00FC5DCB">
              <w:rPr>
                <w:b/>
                <w:bCs/>
                <w:lang w:eastAsia="en-US"/>
              </w:rPr>
              <w:t xml:space="preserve">Field:  </w:t>
            </w:r>
            <w:r w:rsidRPr="00FC5DCB">
              <w:rPr>
                <w:b/>
                <w:bCs/>
                <w:lang w:eastAsia="en-US"/>
              </w:rPr>
              <w:br/>
              <w:t>Data Type</w:t>
            </w:r>
          </w:p>
        </w:tc>
        <w:tc>
          <w:tcPr>
            <w:tcW w:w="2020"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35" w:type="dxa"/>
              <w:left w:w="252" w:type="dxa"/>
              <w:bottom w:w="0" w:type="dxa"/>
              <w:right w:w="252" w:type="dxa"/>
            </w:tcMar>
            <w:hideMark/>
          </w:tcPr>
          <w:p w14:paraId="3E3518A5" w14:textId="46F7B3E7" w:rsidR="00FC5DCB" w:rsidRPr="00FC5DCB" w:rsidRDefault="00FC5DCB" w:rsidP="00FC5DCB">
            <w:pPr>
              <w:rPr>
                <w:lang w:eastAsia="en-US"/>
              </w:rPr>
            </w:pPr>
            <w:r w:rsidRPr="00FC5DCB">
              <w:rPr>
                <w:b/>
                <w:bCs/>
                <w:lang w:eastAsia="en-US"/>
              </w:rPr>
              <w:t xml:space="preserve">Field:  </w:t>
            </w:r>
            <w:r w:rsidRPr="00FC5DCB">
              <w:rPr>
                <w:b/>
                <w:bCs/>
                <w:lang w:eastAsia="en-US"/>
              </w:rPr>
              <w:br/>
              <w:t>Is Coded?</w:t>
            </w:r>
          </w:p>
        </w:tc>
      </w:tr>
      <w:tr w:rsidR="00FC5DCB" w:rsidRPr="00FC5DCB" w14:paraId="419AE1E8" w14:textId="77777777" w:rsidTr="00FC5DCB">
        <w:tc>
          <w:tcPr>
            <w:tcW w:w="1771"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7CAC591A" w14:textId="28478207" w:rsidR="00FC5DCB" w:rsidRPr="00FC5DCB" w:rsidRDefault="0085491E" w:rsidP="00FC5DCB">
            <w:pPr>
              <w:rPr>
                <w:lang w:eastAsia="en-US"/>
              </w:rPr>
            </w:pPr>
            <w:r>
              <w:rPr>
                <w:lang w:eastAsia="en-US"/>
              </w:rPr>
              <w:t>T</w:t>
            </w:r>
            <w:r w:rsidR="00FC5DCB" w:rsidRPr="00FC5DCB">
              <w:rPr>
                <w:lang w:eastAsia="en-US"/>
              </w:rPr>
              <w:t xml:space="preserve">ext </w:t>
            </w:r>
          </w:p>
        </w:tc>
        <w:tc>
          <w:tcPr>
            <w:tcW w:w="3567"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7AE33E3E" w14:textId="77777777" w:rsidR="00FC5DCB" w:rsidRPr="00FC5DCB" w:rsidRDefault="00FC5DCB" w:rsidP="00FC5DCB">
            <w:pPr>
              <w:rPr>
                <w:lang w:eastAsia="en-US"/>
              </w:rPr>
            </w:pPr>
            <w:r w:rsidRPr="00FC5DCB">
              <w:rPr>
                <w:lang w:eastAsia="en-US"/>
              </w:rPr>
              <w:t>Alpha/numeric descriptor</w:t>
            </w:r>
          </w:p>
        </w:tc>
        <w:tc>
          <w:tcPr>
            <w:tcW w:w="2020"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7AD7BDD7" w14:textId="293C469A" w:rsidR="00FC5DCB" w:rsidRPr="00FC5DCB" w:rsidRDefault="00FC5DCB" w:rsidP="00FC5DCB">
            <w:pPr>
              <w:rPr>
                <w:lang w:eastAsia="en-US"/>
              </w:rPr>
            </w:pPr>
            <w:r w:rsidRPr="00FC5DCB">
              <w:rPr>
                <w:lang w:eastAsia="en-US"/>
              </w:rPr>
              <w:t>- no -</w:t>
            </w:r>
          </w:p>
        </w:tc>
      </w:tr>
      <w:tr w:rsidR="00FC5DCB" w:rsidRPr="00FC5DCB" w14:paraId="7225D416" w14:textId="77777777" w:rsidTr="00FC5DCB">
        <w:tc>
          <w:tcPr>
            <w:tcW w:w="1771"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6DD96469" w14:textId="68A1BED0" w:rsidR="00FC5DCB" w:rsidRPr="00FC5DCB" w:rsidRDefault="0085491E" w:rsidP="00FC5DCB">
            <w:pPr>
              <w:rPr>
                <w:lang w:eastAsia="en-US"/>
              </w:rPr>
            </w:pPr>
            <w:r>
              <w:rPr>
                <w:lang w:eastAsia="en-US"/>
              </w:rPr>
              <w:t>N</w:t>
            </w:r>
            <w:r w:rsidR="00FC5DCB" w:rsidRPr="00FC5DCB">
              <w:rPr>
                <w:lang w:eastAsia="en-US"/>
              </w:rPr>
              <w:t>umeric</w:t>
            </w:r>
          </w:p>
        </w:tc>
        <w:tc>
          <w:tcPr>
            <w:tcW w:w="3567"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47EDF5E6" w14:textId="77777777" w:rsidR="00FC5DCB" w:rsidRPr="00FC5DCB" w:rsidRDefault="00FC5DCB" w:rsidP="00FC5DCB">
            <w:pPr>
              <w:rPr>
                <w:lang w:eastAsia="en-US"/>
              </w:rPr>
            </w:pPr>
            <w:r w:rsidRPr="00FC5DCB">
              <w:rPr>
                <w:lang w:eastAsia="en-US"/>
              </w:rPr>
              <w:t>Numeric descriptor</w:t>
            </w:r>
          </w:p>
        </w:tc>
        <w:tc>
          <w:tcPr>
            <w:tcW w:w="2020"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0EFF45CF" w14:textId="643958C7" w:rsidR="00FC5DCB" w:rsidRPr="00FC5DCB" w:rsidRDefault="00FC5DCB" w:rsidP="00FC5DCB">
            <w:pPr>
              <w:rPr>
                <w:lang w:eastAsia="en-US"/>
              </w:rPr>
            </w:pPr>
            <w:r w:rsidRPr="00FC5DCB">
              <w:rPr>
                <w:lang w:eastAsia="en-US"/>
              </w:rPr>
              <w:t>- no -</w:t>
            </w:r>
          </w:p>
        </w:tc>
      </w:tr>
      <w:tr w:rsidR="00FC5DCB" w:rsidRPr="00FC5DCB" w14:paraId="510DEA1E" w14:textId="77777777" w:rsidTr="00FC5DCB">
        <w:tc>
          <w:tcPr>
            <w:tcW w:w="1771"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3046518B" w14:textId="5A8E615E" w:rsidR="00FC5DCB" w:rsidRPr="00FC5DCB" w:rsidRDefault="0085491E" w:rsidP="00FC5DCB">
            <w:pPr>
              <w:rPr>
                <w:lang w:eastAsia="en-US"/>
              </w:rPr>
            </w:pPr>
            <w:r>
              <w:rPr>
                <w:lang w:eastAsia="en-US"/>
              </w:rPr>
              <w:t>C</w:t>
            </w:r>
            <w:r w:rsidR="00FC5DCB" w:rsidRPr="00FC5DCB">
              <w:rPr>
                <w:lang w:eastAsia="en-US"/>
              </w:rPr>
              <w:t>oded</w:t>
            </w:r>
          </w:p>
        </w:tc>
        <w:tc>
          <w:tcPr>
            <w:tcW w:w="3567"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14B31D96" w14:textId="7351ABCC" w:rsidR="00FC5DCB" w:rsidRPr="00FC5DCB" w:rsidRDefault="00FC5DCB" w:rsidP="00FC5DCB">
            <w:pPr>
              <w:rPr>
                <w:lang w:eastAsia="en-US"/>
              </w:rPr>
            </w:pPr>
            <w:r w:rsidRPr="00FC5DCB">
              <w:rPr>
                <w:lang w:eastAsia="en-US"/>
              </w:rPr>
              <w:t xml:space="preserve">Can be any </w:t>
            </w:r>
            <w:r w:rsidRPr="00FC5DCB">
              <w:rPr>
                <w:b/>
                <w:bCs/>
                <w:lang w:eastAsia="en-US"/>
              </w:rPr>
              <w:t>Data Type</w:t>
            </w:r>
            <w:r w:rsidRPr="00FC5DCB">
              <w:rPr>
                <w:lang w:eastAsia="en-US"/>
              </w:rPr>
              <w:t>, but Numeric is recommended</w:t>
            </w:r>
          </w:p>
        </w:tc>
        <w:tc>
          <w:tcPr>
            <w:tcW w:w="2020" w:type="dxa"/>
            <w:tcBorders>
              <w:top w:val="single" w:sz="8" w:space="0" w:color="000000"/>
              <w:left w:val="single" w:sz="8" w:space="0" w:color="000000"/>
              <w:bottom w:val="single" w:sz="8" w:space="0" w:color="000000"/>
              <w:right w:val="single" w:sz="8" w:space="0" w:color="000000"/>
            </w:tcBorders>
            <w:shd w:val="clear" w:color="auto" w:fill="auto"/>
            <w:tcMar>
              <w:top w:w="35" w:type="dxa"/>
              <w:left w:w="252" w:type="dxa"/>
              <w:bottom w:w="0" w:type="dxa"/>
              <w:right w:w="252" w:type="dxa"/>
            </w:tcMar>
            <w:hideMark/>
          </w:tcPr>
          <w:p w14:paraId="3682C009" w14:textId="02DB4731" w:rsidR="00FC5DCB" w:rsidRPr="00FC5DCB" w:rsidRDefault="00FC5DCB" w:rsidP="00FC5DCB">
            <w:pPr>
              <w:rPr>
                <w:lang w:eastAsia="en-US"/>
              </w:rPr>
            </w:pPr>
            <w:r w:rsidRPr="00FC5DCB">
              <w:rPr>
                <w:lang w:eastAsia="en-US"/>
              </w:rPr>
              <w:t>- yes -</w:t>
            </w:r>
          </w:p>
        </w:tc>
      </w:tr>
    </w:tbl>
    <w:p w14:paraId="56015EA3" w14:textId="5B6221CF" w:rsidR="00FC5DCB" w:rsidRDefault="00FC5DCB" w:rsidP="00FC5DCB">
      <w:pPr>
        <w:rPr>
          <w:lang w:eastAsia="en-US"/>
        </w:rPr>
      </w:pPr>
    </w:p>
    <w:p w14:paraId="1F91AA14" w14:textId="27B9F30A" w:rsidR="0085491E" w:rsidRPr="00FC5DCB" w:rsidRDefault="0085491E" w:rsidP="00FC5DCB">
      <w:pPr>
        <w:rPr>
          <w:lang w:eastAsia="en-US"/>
        </w:rPr>
      </w:pPr>
      <w:r w:rsidRPr="0085491E">
        <w:rPr>
          <w:lang w:eastAsia="en-US"/>
        </w:rPr>
        <w:drawing>
          <wp:inline distT="0" distB="0" distL="0" distR="0" wp14:anchorId="23AD9E3A" wp14:editId="1328D859">
            <wp:extent cx="5943600" cy="1872615"/>
            <wp:effectExtent l="0" t="0" r="0" b="0"/>
            <wp:docPr id="616510030" name="Picture 5">
              <a:extLst xmlns:a="http://schemas.openxmlformats.org/drawingml/2006/main">
                <a:ext uri="{FF2B5EF4-FFF2-40B4-BE49-F238E27FC236}">
                  <a16:creationId xmlns:a16="http://schemas.microsoft.com/office/drawing/2014/main" id="{E02C3AF9-4415-2ED4-8923-D3B21DC64F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02C3AF9-4415-2ED4-8923-D3B21DC64FF4}"/>
                        </a:ext>
                      </a:extLst>
                    </pic:cNvPr>
                    <pic:cNvPicPr>
                      <a:picLocks noChangeAspect="1"/>
                    </pic:cNvPicPr>
                  </pic:nvPicPr>
                  <pic:blipFill>
                    <a:blip r:embed="rId80"/>
                    <a:stretch>
                      <a:fillRect/>
                    </a:stretch>
                  </pic:blipFill>
                  <pic:spPr>
                    <a:xfrm>
                      <a:off x="0" y="0"/>
                      <a:ext cx="5943600" cy="1872615"/>
                    </a:xfrm>
                    <a:prstGeom prst="rect">
                      <a:avLst/>
                    </a:prstGeom>
                  </pic:spPr>
                </pic:pic>
              </a:graphicData>
            </a:graphic>
          </wp:inline>
        </w:drawing>
      </w:r>
    </w:p>
    <w:p w14:paraId="2FADF3AD" w14:textId="77777777" w:rsidR="00FC5DCB" w:rsidRDefault="00FC5DCB" w:rsidP="0019555D">
      <w:pPr>
        <w:rPr>
          <w:lang w:eastAsia="en-US"/>
        </w:rPr>
      </w:pPr>
    </w:p>
    <w:p w14:paraId="270242AD" w14:textId="77777777" w:rsidR="000762DD" w:rsidRDefault="000762DD" w:rsidP="000762DD">
      <w:pPr>
        <w:pStyle w:val="Heading6"/>
        <w:rPr>
          <w:lang w:eastAsia="en-US"/>
        </w:rPr>
      </w:pPr>
      <w:r>
        <w:rPr>
          <w:lang w:eastAsia="en-US"/>
        </w:rPr>
        <w:lastRenderedPageBreak/>
        <w:t>Numeric Traits</w:t>
      </w:r>
    </w:p>
    <w:p w14:paraId="51143AFF" w14:textId="46674CDA" w:rsidR="003518F2" w:rsidRDefault="0019555D" w:rsidP="0019555D">
      <w:pPr>
        <w:rPr>
          <w:lang w:eastAsia="en-US"/>
        </w:rPr>
      </w:pPr>
      <w:r>
        <w:rPr>
          <w:lang w:eastAsia="en-US"/>
        </w:rPr>
        <w:t xml:space="preserve">In the following </w:t>
      </w:r>
      <w:r w:rsidR="00BA3AF5">
        <w:rPr>
          <w:lang w:eastAsia="en-US"/>
        </w:rPr>
        <w:t>illustration</w:t>
      </w:r>
      <w:r>
        <w:rPr>
          <w:lang w:eastAsia="en-US"/>
        </w:rPr>
        <w:t xml:space="preserve">, </w:t>
      </w:r>
      <w:r w:rsidR="003518F2">
        <w:rPr>
          <w:lang w:eastAsia="en-US"/>
        </w:rPr>
        <w:t>Ear Height has been designed as a numeric trait</w:t>
      </w:r>
      <w:r w:rsidR="00D73A81">
        <w:rPr>
          <w:lang w:eastAsia="en-US"/>
        </w:rPr>
        <w:t xml:space="preserve">.  </w:t>
      </w:r>
      <w:r w:rsidR="003518F2">
        <w:rPr>
          <w:lang w:eastAsia="en-US"/>
        </w:rPr>
        <w:br/>
      </w:r>
      <w:r w:rsidR="003518F2">
        <w:rPr>
          <w:noProof/>
        </w:rPr>
        <w:drawing>
          <wp:inline distT="0" distB="0" distL="0" distR="0" wp14:anchorId="707BE121" wp14:editId="606FC0DB">
            <wp:extent cx="1200150" cy="1102464"/>
            <wp:effectExtent l="0" t="0" r="0" b="2540"/>
            <wp:docPr id="129" name="Picture 1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application&#10;&#10;Description automatically generated"/>
                    <pic:cNvPicPr/>
                  </pic:nvPicPr>
                  <pic:blipFill>
                    <a:blip r:embed="rId81"/>
                    <a:stretch>
                      <a:fillRect/>
                    </a:stretch>
                  </pic:blipFill>
                  <pic:spPr>
                    <a:xfrm>
                      <a:off x="0" y="0"/>
                      <a:ext cx="1204527" cy="1106484"/>
                    </a:xfrm>
                    <a:prstGeom prst="rect">
                      <a:avLst/>
                    </a:prstGeom>
                  </pic:spPr>
                </pic:pic>
              </a:graphicData>
            </a:graphic>
          </wp:inline>
        </w:drawing>
      </w:r>
      <w:r w:rsidR="003518F2">
        <w:rPr>
          <w:lang w:eastAsia="en-US"/>
        </w:rPr>
        <w:br/>
      </w:r>
      <w:r w:rsidR="003518F2">
        <w:rPr>
          <w:noProof/>
        </w:rPr>
        <w:drawing>
          <wp:inline distT="0" distB="0" distL="0" distR="0" wp14:anchorId="793F274B" wp14:editId="6AE7C7C7">
            <wp:extent cx="5943600" cy="1033145"/>
            <wp:effectExtent l="0" t="0" r="0" b="0"/>
            <wp:docPr id="133" name="Picture 1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Table&#10;&#10;Description automatically generated"/>
                    <pic:cNvPicPr/>
                  </pic:nvPicPr>
                  <pic:blipFill>
                    <a:blip r:embed="rId82"/>
                    <a:stretch>
                      <a:fillRect/>
                    </a:stretch>
                  </pic:blipFill>
                  <pic:spPr>
                    <a:xfrm>
                      <a:off x="0" y="0"/>
                      <a:ext cx="5943600" cy="1033145"/>
                    </a:xfrm>
                    <a:prstGeom prst="rect">
                      <a:avLst/>
                    </a:prstGeom>
                  </pic:spPr>
                </pic:pic>
              </a:graphicData>
            </a:graphic>
          </wp:inline>
        </w:drawing>
      </w:r>
    </w:p>
    <w:p w14:paraId="45D49B6D" w14:textId="2628C4DF" w:rsidR="00937508" w:rsidRDefault="00937508" w:rsidP="0019555D">
      <w:pPr>
        <w:rPr>
          <w:lang w:eastAsia="en-US"/>
        </w:rPr>
      </w:pPr>
      <w:r>
        <w:rPr>
          <w:lang w:eastAsia="en-US"/>
        </w:rPr>
        <w:t>When defining a numeric trait, you may want to indicate how the number can be formatted as well as a possible range. There are four fields that assist in controlling allowed values</w:t>
      </w:r>
      <w:r w:rsidR="00C12FE3">
        <w:rPr>
          <w:lang w:eastAsia="en-US"/>
        </w:rPr>
        <w:t xml:space="preserve">.  </w:t>
      </w:r>
      <w:r>
        <w:rPr>
          <w:lang w:eastAsia="en-US"/>
        </w:rPr>
        <w:br/>
      </w:r>
      <w:r>
        <w:rPr>
          <w:noProof/>
        </w:rPr>
        <w:drawing>
          <wp:inline distT="0" distB="0" distL="0" distR="0" wp14:anchorId="0DCF8D50" wp14:editId="0B765A44">
            <wp:extent cx="5943600" cy="90995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909955"/>
                    </a:xfrm>
                    <a:prstGeom prst="rect">
                      <a:avLst/>
                    </a:prstGeom>
                  </pic:spPr>
                </pic:pic>
              </a:graphicData>
            </a:graphic>
          </wp:inline>
        </w:drawing>
      </w:r>
    </w:p>
    <w:p w14:paraId="5B714750" w14:textId="19B7FB48" w:rsidR="0058479B" w:rsidRDefault="00937508" w:rsidP="008B2171">
      <w:pPr>
        <w:rPr>
          <w:lang w:eastAsia="en-US"/>
        </w:rPr>
      </w:pPr>
      <w:r w:rsidRPr="00937508">
        <w:rPr>
          <w:b/>
          <w:bCs/>
          <w:lang w:eastAsia="en-US"/>
        </w:rPr>
        <w:t>Maximum</w:t>
      </w:r>
      <w:r>
        <w:rPr>
          <w:lang w:eastAsia="en-US"/>
        </w:rPr>
        <w:t xml:space="preserve"> and </w:t>
      </w:r>
      <w:r w:rsidRPr="00937508">
        <w:rPr>
          <w:b/>
          <w:bCs/>
          <w:lang w:eastAsia="en-US"/>
        </w:rPr>
        <w:t>Minimum</w:t>
      </w:r>
      <w:r>
        <w:rPr>
          <w:lang w:eastAsia="en-US"/>
        </w:rPr>
        <w:t xml:space="preserve"> are self-explanatory</w:t>
      </w:r>
      <w:r w:rsidR="00C12FE3">
        <w:rPr>
          <w:lang w:eastAsia="en-US"/>
        </w:rPr>
        <w:t xml:space="preserve"> and are perhaps the most useful; by setting these, you can control what range of allowable values. </w:t>
      </w:r>
      <w:r>
        <w:rPr>
          <w:lang w:eastAsia="en-US"/>
        </w:rPr>
        <w:t xml:space="preserve"> Another field, the </w:t>
      </w:r>
      <w:r w:rsidRPr="00937508">
        <w:rPr>
          <w:b/>
          <w:bCs/>
          <w:lang w:eastAsia="en-US"/>
        </w:rPr>
        <w:t>Maximum Length</w:t>
      </w:r>
      <w:r>
        <w:rPr>
          <w:lang w:eastAsia="en-US"/>
        </w:rPr>
        <w:t>, is referring to the number of allowed digits.  The</w:t>
      </w:r>
      <w:r w:rsidRPr="00937508">
        <w:rPr>
          <w:b/>
          <w:bCs/>
          <w:lang w:eastAsia="en-US"/>
        </w:rPr>
        <w:t xml:space="preserve"> Numeric Format</w:t>
      </w:r>
      <w:r>
        <w:rPr>
          <w:lang w:eastAsia="en-US"/>
        </w:rPr>
        <w:t xml:space="preserve"> field is not as intuitive. If used, the most frequently used symbols are the #, the 0, and the </w:t>
      </w:r>
      <w:r w:rsidR="00C12FE3">
        <w:rPr>
          <w:lang w:eastAsia="en-US"/>
        </w:rPr>
        <w:t>decimal point. Three examples are shown below.</w:t>
      </w:r>
      <w:r>
        <w:rPr>
          <w:lang w:eastAsia="en-US"/>
        </w:rPr>
        <w:t xml:space="preserve"> </w:t>
      </w:r>
    </w:p>
    <w:p w14:paraId="62B7E3D8" w14:textId="5DB50345" w:rsidR="00937508" w:rsidRPr="0058479B" w:rsidRDefault="0058479B" w:rsidP="0019555D">
      <w:pPr>
        <w:rPr>
          <w:b/>
          <w:bCs/>
          <w:lang w:eastAsia="en-US"/>
        </w:rPr>
      </w:pPr>
      <w:r w:rsidRPr="0058479B">
        <w:rPr>
          <w:b/>
          <w:bCs/>
          <w:lang w:eastAsia="en-US"/>
        </w:rPr>
        <w:t>Numeric Format Explained</w:t>
      </w:r>
    </w:p>
    <w:tbl>
      <w:tblPr>
        <w:tblW w:w="9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A0" w:firstRow="1" w:lastRow="0" w:firstColumn="1" w:lastColumn="0" w:noHBand="1" w:noVBand="1"/>
      </w:tblPr>
      <w:tblGrid>
        <w:gridCol w:w="990"/>
        <w:gridCol w:w="1800"/>
        <w:gridCol w:w="3325"/>
        <w:gridCol w:w="3155"/>
      </w:tblGrid>
      <w:tr w:rsidR="0058479B" w:rsidRPr="0058479B" w14:paraId="4D156AE8" w14:textId="77777777" w:rsidTr="0058479B">
        <w:trPr>
          <w:trHeight w:val="797"/>
        </w:trPr>
        <w:tc>
          <w:tcPr>
            <w:tcW w:w="990" w:type="dxa"/>
            <w:shd w:val="clear" w:color="auto" w:fill="DBE5F1" w:themeFill="accent1" w:themeFillTint="33"/>
            <w:tcMar>
              <w:top w:w="125" w:type="dxa"/>
              <w:left w:w="10" w:type="dxa"/>
              <w:bottom w:w="125" w:type="dxa"/>
              <w:right w:w="10" w:type="dxa"/>
            </w:tcMar>
            <w:vAlign w:val="bottom"/>
            <w:hideMark/>
          </w:tcPr>
          <w:p w14:paraId="2A344F58" w14:textId="77777777" w:rsidR="0058479B" w:rsidRPr="0058479B" w:rsidRDefault="0058479B" w:rsidP="0058479B">
            <w:pPr>
              <w:jc w:val="center"/>
              <w:rPr>
                <w:lang w:eastAsia="en-US"/>
              </w:rPr>
            </w:pPr>
            <w:r w:rsidRPr="0058479B">
              <w:rPr>
                <w:b/>
                <w:bCs/>
                <w:lang w:eastAsia="en-US"/>
              </w:rPr>
              <w:t>Format specifier</w:t>
            </w:r>
          </w:p>
        </w:tc>
        <w:tc>
          <w:tcPr>
            <w:tcW w:w="1800" w:type="dxa"/>
            <w:shd w:val="clear" w:color="auto" w:fill="DBE5F1" w:themeFill="accent1" w:themeFillTint="33"/>
            <w:tcMar>
              <w:top w:w="125" w:type="dxa"/>
              <w:left w:w="10" w:type="dxa"/>
              <w:bottom w:w="125" w:type="dxa"/>
              <w:right w:w="10" w:type="dxa"/>
            </w:tcMar>
            <w:vAlign w:val="bottom"/>
            <w:hideMark/>
          </w:tcPr>
          <w:p w14:paraId="33D4B3AB" w14:textId="77777777" w:rsidR="0058479B" w:rsidRPr="0058479B" w:rsidRDefault="0058479B" w:rsidP="0058479B">
            <w:pPr>
              <w:rPr>
                <w:lang w:eastAsia="en-US"/>
              </w:rPr>
            </w:pPr>
            <w:r w:rsidRPr="0058479B">
              <w:rPr>
                <w:b/>
                <w:bCs/>
                <w:lang w:eastAsia="en-US"/>
              </w:rPr>
              <w:t>Name</w:t>
            </w:r>
          </w:p>
        </w:tc>
        <w:tc>
          <w:tcPr>
            <w:tcW w:w="3325" w:type="dxa"/>
            <w:shd w:val="clear" w:color="auto" w:fill="DBE5F1" w:themeFill="accent1" w:themeFillTint="33"/>
            <w:tcMar>
              <w:top w:w="125" w:type="dxa"/>
              <w:left w:w="10" w:type="dxa"/>
              <w:bottom w:w="125" w:type="dxa"/>
              <w:right w:w="10" w:type="dxa"/>
            </w:tcMar>
            <w:vAlign w:val="bottom"/>
            <w:hideMark/>
          </w:tcPr>
          <w:p w14:paraId="01FD72A7" w14:textId="77777777" w:rsidR="0058479B" w:rsidRPr="0058479B" w:rsidRDefault="0058479B" w:rsidP="0058479B">
            <w:pPr>
              <w:rPr>
                <w:lang w:eastAsia="en-US"/>
              </w:rPr>
            </w:pPr>
            <w:r w:rsidRPr="0058479B">
              <w:rPr>
                <w:b/>
                <w:bCs/>
                <w:lang w:eastAsia="en-US"/>
              </w:rPr>
              <w:t>Description</w:t>
            </w:r>
          </w:p>
        </w:tc>
        <w:tc>
          <w:tcPr>
            <w:tcW w:w="3155" w:type="dxa"/>
            <w:shd w:val="clear" w:color="auto" w:fill="DBE5F1" w:themeFill="accent1" w:themeFillTint="33"/>
            <w:tcMar>
              <w:top w:w="125" w:type="dxa"/>
              <w:left w:w="10" w:type="dxa"/>
              <w:bottom w:w="125" w:type="dxa"/>
              <w:right w:w="10" w:type="dxa"/>
            </w:tcMar>
            <w:vAlign w:val="bottom"/>
            <w:hideMark/>
          </w:tcPr>
          <w:p w14:paraId="732427BD" w14:textId="77777777" w:rsidR="0058479B" w:rsidRPr="0058479B" w:rsidRDefault="0058479B" w:rsidP="0058479B">
            <w:pPr>
              <w:rPr>
                <w:lang w:eastAsia="en-US"/>
              </w:rPr>
            </w:pPr>
            <w:r w:rsidRPr="0058479B">
              <w:rPr>
                <w:b/>
                <w:bCs/>
                <w:lang w:eastAsia="en-US"/>
              </w:rPr>
              <w:t>Examples</w:t>
            </w:r>
          </w:p>
        </w:tc>
      </w:tr>
      <w:tr w:rsidR="0058479B" w:rsidRPr="0058479B" w14:paraId="185BA4CC" w14:textId="77777777" w:rsidTr="0058479B">
        <w:tc>
          <w:tcPr>
            <w:tcW w:w="990" w:type="dxa"/>
            <w:shd w:val="clear" w:color="auto" w:fill="auto"/>
            <w:tcMar>
              <w:top w:w="10" w:type="dxa"/>
              <w:left w:w="10" w:type="dxa"/>
              <w:bottom w:w="125" w:type="dxa"/>
              <w:right w:w="10" w:type="dxa"/>
            </w:tcMar>
            <w:vAlign w:val="center"/>
            <w:hideMark/>
          </w:tcPr>
          <w:p w14:paraId="49B330C1" w14:textId="77777777" w:rsidR="0058479B" w:rsidRPr="0058479B" w:rsidRDefault="0058479B" w:rsidP="0058479B">
            <w:pPr>
              <w:jc w:val="center"/>
              <w:rPr>
                <w:lang w:eastAsia="en-US"/>
              </w:rPr>
            </w:pPr>
            <w:r w:rsidRPr="0058479B">
              <w:rPr>
                <w:b/>
                <w:bCs/>
                <w:lang w:eastAsia="en-US"/>
              </w:rPr>
              <w:t>"0"</w:t>
            </w:r>
          </w:p>
        </w:tc>
        <w:tc>
          <w:tcPr>
            <w:tcW w:w="1800" w:type="dxa"/>
            <w:shd w:val="clear" w:color="auto" w:fill="auto"/>
            <w:tcMar>
              <w:top w:w="10" w:type="dxa"/>
              <w:left w:w="10" w:type="dxa"/>
              <w:bottom w:w="125" w:type="dxa"/>
              <w:right w:w="10" w:type="dxa"/>
            </w:tcMar>
            <w:vAlign w:val="center"/>
            <w:hideMark/>
          </w:tcPr>
          <w:p w14:paraId="7A623A38" w14:textId="77777777" w:rsidR="0058479B" w:rsidRPr="0058479B" w:rsidRDefault="0058479B" w:rsidP="0058479B">
            <w:pPr>
              <w:rPr>
                <w:lang w:eastAsia="en-US"/>
              </w:rPr>
            </w:pPr>
            <w:r w:rsidRPr="0058479B">
              <w:rPr>
                <w:lang w:eastAsia="en-US"/>
              </w:rPr>
              <w:t>Zero placeholder</w:t>
            </w:r>
          </w:p>
        </w:tc>
        <w:tc>
          <w:tcPr>
            <w:tcW w:w="3325" w:type="dxa"/>
            <w:shd w:val="clear" w:color="auto" w:fill="auto"/>
            <w:tcMar>
              <w:top w:w="10" w:type="dxa"/>
              <w:left w:w="10" w:type="dxa"/>
              <w:bottom w:w="125" w:type="dxa"/>
              <w:right w:w="10" w:type="dxa"/>
            </w:tcMar>
            <w:vAlign w:val="center"/>
            <w:hideMark/>
          </w:tcPr>
          <w:p w14:paraId="25607BF1" w14:textId="77777777" w:rsidR="0058479B" w:rsidRPr="0058479B" w:rsidRDefault="0058479B" w:rsidP="0058479B">
            <w:pPr>
              <w:rPr>
                <w:lang w:eastAsia="en-US"/>
              </w:rPr>
            </w:pPr>
            <w:r w:rsidRPr="0058479B">
              <w:rPr>
                <w:lang w:eastAsia="en-US"/>
              </w:rPr>
              <w:t xml:space="preserve">Each zero placeholder is replaced with the corresponding digit when </w:t>
            </w:r>
            <w:proofErr w:type="gramStart"/>
            <w:r w:rsidRPr="0058479B">
              <w:rPr>
                <w:lang w:eastAsia="en-US"/>
              </w:rPr>
              <w:t>present;</w:t>
            </w:r>
            <w:proofErr w:type="gramEnd"/>
            <w:r w:rsidRPr="0058479B">
              <w:rPr>
                <w:lang w:eastAsia="en-US"/>
              </w:rPr>
              <w:t xml:space="preserve"> otherwise, zero displays</w:t>
            </w:r>
          </w:p>
        </w:tc>
        <w:tc>
          <w:tcPr>
            <w:tcW w:w="3155" w:type="dxa"/>
            <w:shd w:val="clear" w:color="auto" w:fill="auto"/>
            <w:tcMar>
              <w:top w:w="10" w:type="dxa"/>
              <w:left w:w="10" w:type="dxa"/>
              <w:bottom w:w="125" w:type="dxa"/>
              <w:right w:w="10" w:type="dxa"/>
            </w:tcMar>
            <w:vAlign w:val="center"/>
            <w:hideMark/>
          </w:tcPr>
          <w:p w14:paraId="017FA14C" w14:textId="14E275A2" w:rsidR="0058479B" w:rsidRPr="0058479B" w:rsidRDefault="0058479B" w:rsidP="0058479B">
            <w:pPr>
              <w:rPr>
                <w:lang w:eastAsia="en-US"/>
              </w:rPr>
            </w:pPr>
            <w:r w:rsidRPr="0058479B">
              <w:rPr>
                <w:lang w:eastAsia="en-US"/>
              </w:rPr>
              <w:t>1234.5678 ("00000") -&gt; 01235</w:t>
            </w:r>
            <w:r w:rsidRPr="0058479B">
              <w:rPr>
                <w:lang w:eastAsia="en-US"/>
              </w:rPr>
              <w:br/>
            </w:r>
            <w:r w:rsidRPr="0058479B">
              <w:rPr>
                <w:lang w:eastAsia="en-US"/>
              </w:rPr>
              <w:br/>
              <w:t>0.45678 ("0.00“)</w:t>
            </w:r>
            <w:r>
              <w:rPr>
                <w:lang w:eastAsia="en-US"/>
              </w:rPr>
              <w:t xml:space="preserve">  </w:t>
            </w:r>
            <w:r w:rsidRPr="0058479B">
              <w:rPr>
                <w:lang w:eastAsia="en-US"/>
              </w:rPr>
              <w:t>-&gt; 0.46</w:t>
            </w:r>
          </w:p>
        </w:tc>
      </w:tr>
      <w:tr w:rsidR="0058479B" w:rsidRPr="0058479B" w14:paraId="1D07740C" w14:textId="77777777" w:rsidTr="0058479B">
        <w:tc>
          <w:tcPr>
            <w:tcW w:w="990" w:type="dxa"/>
            <w:shd w:val="clear" w:color="auto" w:fill="FFFFFF" w:themeFill="background1"/>
            <w:tcMar>
              <w:top w:w="10" w:type="dxa"/>
              <w:left w:w="10" w:type="dxa"/>
              <w:bottom w:w="125" w:type="dxa"/>
              <w:right w:w="10" w:type="dxa"/>
            </w:tcMar>
            <w:vAlign w:val="center"/>
            <w:hideMark/>
          </w:tcPr>
          <w:p w14:paraId="0ECDE4D4" w14:textId="77777777" w:rsidR="0058479B" w:rsidRPr="0058479B" w:rsidRDefault="0058479B" w:rsidP="0058479B">
            <w:pPr>
              <w:jc w:val="center"/>
              <w:rPr>
                <w:lang w:eastAsia="en-US"/>
              </w:rPr>
            </w:pPr>
            <w:r w:rsidRPr="0058479B">
              <w:rPr>
                <w:lang w:eastAsia="en-US"/>
              </w:rPr>
              <w:t>"#"</w:t>
            </w:r>
          </w:p>
        </w:tc>
        <w:tc>
          <w:tcPr>
            <w:tcW w:w="1800" w:type="dxa"/>
            <w:shd w:val="clear" w:color="auto" w:fill="FFFFFF" w:themeFill="background1"/>
            <w:tcMar>
              <w:top w:w="10" w:type="dxa"/>
              <w:left w:w="10" w:type="dxa"/>
              <w:bottom w:w="125" w:type="dxa"/>
              <w:right w:w="10" w:type="dxa"/>
            </w:tcMar>
            <w:vAlign w:val="center"/>
            <w:hideMark/>
          </w:tcPr>
          <w:p w14:paraId="0BD05945" w14:textId="77777777" w:rsidR="0058479B" w:rsidRPr="0058479B" w:rsidRDefault="0058479B" w:rsidP="0058479B">
            <w:pPr>
              <w:rPr>
                <w:lang w:eastAsia="en-US"/>
              </w:rPr>
            </w:pPr>
            <w:r w:rsidRPr="0058479B">
              <w:rPr>
                <w:lang w:eastAsia="en-US"/>
              </w:rPr>
              <w:t>Digit placeholder</w:t>
            </w:r>
          </w:p>
        </w:tc>
        <w:tc>
          <w:tcPr>
            <w:tcW w:w="3325" w:type="dxa"/>
            <w:shd w:val="clear" w:color="auto" w:fill="FFFFFF" w:themeFill="background1"/>
            <w:tcMar>
              <w:top w:w="10" w:type="dxa"/>
              <w:left w:w="10" w:type="dxa"/>
              <w:bottom w:w="125" w:type="dxa"/>
              <w:right w:w="10" w:type="dxa"/>
            </w:tcMar>
            <w:vAlign w:val="center"/>
            <w:hideMark/>
          </w:tcPr>
          <w:p w14:paraId="52FD6965" w14:textId="77777777" w:rsidR="0058479B" w:rsidRPr="0058479B" w:rsidRDefault="0058479B" w:rsidP="0058479B">
            <w:pPr>
              <w:rPr>
                <w:lang w:eastAsia="en-US"/>
              </w:rPr>
            </w:pPr>
            <w:r w:rsidRPr="0058479B">
              <w:rPr>
                <w:lang w:eastAsia="en-US"/>
              </w:rPr>
              <w:t>Replaces the "#" symbol with the corresponding digit when present; otherwise, no digit displays.</w:t>
            </w:r>
            <w:r w:rsidRPr="0058479B">
              <w:rPr>
                <w:lang w:eastAsia="en-US"/>
              </w:rPr>
              <w:br/>
            </w:r>
            <w:r w:rsidRPr="0058479B">
              <w:rPr>
                <w:lang w:eastAsia="en-US"/>
              </w:rPr>
              <w:br/>
              <w:t xml:space="preserve">No digit displays if the corresponding digit in the input </w:t>
            </w:r>
            <w:r w:rsidRPr="0058479B">
              <w:rPr>
                <w:lang w:eastAsia="en-US"/>
              </w:rPr>
              <w:lastRenderedPageBreak/>
              <w:t xml:space="preserve">string is a </w:t>
            </w:r>
            <w:r w:rsidRPr="0058479B">
              <w:rPr>
                <w:lang w:eastAsia="en-US"/>
              </w:rPr>
              <w:br/>
              <w:t xml:space="preserve">non-significant 0. </w:t>
            </w:r>
          </w:p>
        </w:tc>
        <w:tc>
          <w:tcPr>
            <w:tcW w:w="3155" w:type="dxa"/>
            <w:shd w:val="clear" w:color="auto" w:fill="auto"/>
            <w:tcMar>
              <w:top w:w="10" w:type="dxa"/>
              <w:left w:w="10" w:type="dxa"/>
              <w:bottom w:w="125" w:type="dxa"/>
              <w:right w:w="10" w:type="dxa"/>
            </w:tcMar>
            <w:vAlign w:val="center"/>
            <w:hideMark/>
          </w:tcPr>
          <w:p w14:paraId="5EC12829" w14:textId="77777777" w:rsidR="0058479B" w:rsidRPr="0058479B" w:rsidRDefault="0058479B" w:rsidP="0058479B">
            <w:pPr>
              <w:rPr>
                <w:lang w:eastAsia="en-US"/>
              </w:rPr>
            </w:pPr>
            <w:r w:rsidRPr="0058479B">
              <w:rPr>
                <w:lang w:eastAsia="en-US"/>
              </w:rPr>
              <w:lastRenderedPageBreak/>
              <w:t xml:space="preserve">1234.5678 ("#####") </w:t>
            </w:r>
            <w:r w:rsidRPr="0058479B">
              <w:rPr>
                <w:lang w:eastAsia="en-US"/>
              </w:rPr>
              <w:br/>
              <w:t>-&gt; 1235</w:t>
            </w:r>
          </w:p>
          <w:p w14:paraId="332E9499" w14:textId="486F5C8F" w:rsidR="0058479B" w:rsidRPr="0058479B" w:rsidRDefault="0058479B" w:rsidP="0058479B">
            <w:pPr>
              <w:rPr>
                <w:lang w:eastAsia="en-US"/>
              </w:rPr>
            </w:pPr>
            <w:r w:rsidRPr="0058479B">
              <w:rPr>
                <w:lang w:eastAsia="en-US"/>
              </w:rPr>
              <w:t xml:space="preserve">0003 ("####") </w:t>
            </w:r>
            <w:r>
              <w:rPr>
                <w:lang w:eastAsia="en-US"/>
              </w:rPr>
              <w:t xml:space="preserve">   </w:t>
            </w:r>
            <w:r w:rsidRPr="0058479B">
              <w:rPr>
                <w:lang w:eastAsia="en-US"/>
              </w:rPr>
              <w:t>-&gt; 3</w:t>
            </w:r>
            <w:r w:rsidRPr="0058479B">
              <w:rPr>
                <w:lang w:eastAsia="en-US"/>
              </w:rPr>
              <w:br/>
            </w:r>
            <w:r w:rsidRPr="0058479B">
              <w:rPr>
                <w:lang w:eastAsia="en-US"/>
              </w:rPr>
              <w:br/>
              <w:t xml:space="preserve">0.45678 ("#.##“) -&gt; </w:t>
            </w:r>
            <w:r>
              <w:rPr>
                <w:lang w:eastAsia="en-US"/>
              </w:rPr>
              <w:t xml:space="preserve">  </w:t>
            </w:r>
            <w:r w:rsidRPr="0058479B">
              <w:rPr>
                <w:lang w:eastAsia="en-US"/>
              </w:rPr>
              <w:t>.46</w:t>
            </w:r>
          </w:p>
        </w:tc>
      </w:tr>
      <w:tr w:rsidR="0058479B" w:rsidRPr="0058479B" w14:paraId="3A81CD2E" w14:textId="77777777" w:rsidTr="0058479B">
        <w:tc>
          <w:tcPr>
            <w:tcW w:w="990" w:type="dxa"/>
            <w:shd w:val="clear" w:color="auto" w:fill="auto"/>
            <w:tcMar>
              <w:top w:w="10" w:type="dxa"/>
              <w:left w:w="10" w:type="dxa"/>
              <w:bottom w:w="125" w:type="dxa"/>
              <w:right w:w="10" w:type="dxa"/>
            </w:tcMar>
            <w:vAlign w:val="center"/>
            <w:hideMark/>
          </w:tcPr>
          <w:p w14:paraId="41FBA842" w14:textId="77777777" w:rsidR="0058479B" w:rsidRPr="0058479B" w:rsidRDefault="0058479B" w:rsidP="0058479B">
            <w:pPr>
              <w:jc w:val="center"/>
              <w:rPr>
                <w:lang w:eastAsia="en-US"/>
              </w:rPr>
            </w:pPr>
            <w:r w:rsidRPr="0058479B">
              <w:rPr>
                <w:b/>
                <w:bCs/>
                <w:lang w:eastAsia="en-US"/>
              </w:rPr>
              <w:t>"."</w:t>
            </w:r>
          </w:p>
        </w:tc>
        <w:tc>
          <w:tcPr>
            <w:tcW w:w="1800" w:type="dxa"/>
            <w:shd w:val="clear" w:color="auto" w:fill="auto"/>
            <w:tcMar>
              <w:top w:w="10" w:type="dxa"/>
              <w:left w:w="10" w:type="dxa"/>
              <w:bottom w:w="125" w:type="dxa"/>
              <w:right w:w="10" w:type="dxa"/>
            </w:tcMar>
            <w:vAlign w:val="center"/>
            <w:hideMark/>
          </w:tcPr>
          <w:p w14:paraId="6E72B2C8" w14:textId="77777777" w:rsidR="0058479B" w:rsidRPr="0058479B" w:rsidRDefault="0058479B" w:rsidP="0058479B">
            <w:pPr>
              <w:rPr>
                <w:lang w:eastAsia="en-US"/>
              </w:rPr>
            </w:pPr>
            <w:r w:rsidRPr="0058479B">
              <w:rPr>
                <w:lang w:eastAsia="en-US"/>
              </w:rPr>
              <w:t>Decimal point</w:t>
            </w:r>
          </w:p>
        </w:tc>
        <w:tc>
          <w:tcPr>
            <w:tcW w:w="3325" w:type="dxa"/>
            <w:shd w:val="clear" w:color="auto" w:fill="auto"/>
            <w:tcMar>
              <w:top w:w="10" w:type="dxa"/>
              <w:left w:w="10" w:type="dxa"/>
              <w:bottom w:w="125" w:type="dxa"/>
              <w:right w:w="10" w:type="dxa"/>
            </w:tcMar>
            <w:vAlign w:val="center"/>
            <w:hideMark/>
          </w:tcPr>
          <w:p w14:paraId="41419572" w14:textId="77777777" w:rsidR="0058479B" w:rsidRPr="0058479B" w:rsidRDefault="0058479B" w:rsidP="0058479B">
            <w:pPr>
              <w:rPr>
                <w:lang w:eastAsia="en-US"/>
              </w:rPr>
            </w:pPr>
            <w:r w:rsidRPr="0058479B">
              <w:rPr>
                <w:lang w:eastAsia="en-US"/>
              </w:rPr>
              <w:t xml:space="preserve">Determines the location of the decimal separator in the result string. </w:t>
            </w:r>
          </w:p>
        </w:tc>
        <w:tc>
          <w:tcPr>
            <w:tcW w:w="3155" w:type="dxa"/>
            <w:shd w:val="clear" w:color="auto" w:fill="auto"/>
            <w:tcMar>
              <w:top w:w="10" w:type="dxa"/>
              <w:left w:w="10" w:type="dxa"/>
              <w:bottom w:w="125" w:type="dxa"/>
              <w:right w:w="10" w:type="dxa"/>
            </w:tcMar>
            <w:vAlign w:val="center"/>
            <w:hideMark/>
          </w:tcPr>
          <w:p w14:paraId="0C0F1ABF" w14:textId="77777777" w:rsidR="0058479B" w:rsidRPr="0058479B" w:rsidRDefault="0058479B" w:rsidP="0058479B">
            <w:pPr>
              <w:rPr>
                <w:lang w:eastAsia="en-US"/>
              </w:rPr>
            </w:pPr>
            <w:r w:rsidRPr="0058479B">
              <w:rPr>
                <w:lang w:eastAsia="en-US"/>
              </w:rPr>
              <w:br/>
              <w:t xml:space="preserve">0.45678 ("0.00", </w:t>
            </w:r>
            <w:proofErr w:type="spellStart"/>
            <w:r w:rsidRPr="0058479B">
              <w:rPr>
                <w:lang w:eastAsia="en-US"/>
              </w:rPr>
              <w:t>en</w:t>
            </w:r>
            <w:proofErr w:type="spellEnd"/>
            <w:r w:rsidRPr="0058479B">
              <w:rPr>
                <w:lang w:eastAsia="en-US"/>
              </w:rPr>
              <w:t>-US) -&gt; 0.46</w:t>
            </w:r>
          </w:p>
        </w:tc>
      </w:tr>
    </w:tbl>
    <w:p w14:paraId="18882DB0" w14:textId="77777777" w:rsidR="0058479B" w:rsidRDefault="0058479B" w:rsidP="0019555D">
      <w:pPr>
        <w:rPr>
          <w:lang w:eastAsia="en-US"/>
        </w:rPr>
      </w:pPr>
    </w:p>
    <w:p w14:paraId="7D99822F" w14:textId="77777777" w:rsidR="00937508" w:rsidRDefault="00937508" w:rsidP="0019555D">
      <w:pPr>
        <w:rPr>
          <w:lang w:eastAsia="en-US"/>
        </w:rPr>
      </w:pPr>
    </w:p>
    <w:p w14:paraId="150E58E4" w14:textId="77777777" w:rsidR="000762DD" w:rsidRDefault="000762DD" w:rsidP="000762DD">
      <w:pPr>
        <w:pStyle w:val="Heading6"/>
        <w:rPr>
          <w:lang w:eastAsia="en-US"/>
        </w:rPr>
      </w:pPr>
      <w:r>
        <w:rPr>
          <w:lang w:eastAsia="en-US"/>
        </w:rPr>
        <w:t xml:space="preserve">Coded Traits </w:t>
      </w:r>
    </w:p>
    <w:p w14:paraId="55FC18A0" w14:textId="239B3A0A" w:rsidR="003518F2" w:rsidRDefault="003518F2" w:rsidP="0019555D">
      <w:pPr>
        <w:rPr>
          <w:lang w:eastAsia="en-US"/>
        </w:rPr>
      </w:pPr>
      <w:r>
        <w:rPr>
          <w:lang w:eastAsia="en-US"/>
        </w:rPr>
        <w:t>The following is an example of a coded trait</w:t>
      </w:r>
      <w:r w:rsidR="00D73A81">
        <w:rPr>
          <w:lang w:eastAsia="en-US"/>
        </w:rPr>
        <w:t xml:space="preserve">.  With </w:t>
      </w:r>
      <w:r w:rsidR="00D73A81" w:rsidRPr="003518F2">
        <w:rPr>
          <w:b/>
          <w:bCs/>
          <w:lang w:eastAsia="en-US"/>
        </w:rPr>
        <w:t>Ear Shape</w:t>
      </w:r>
      <w:r w:rsidR="00D73A81">
        <w:rPr>
          <w:lang w:eastAsia="en-US"/>
        </w:rPr>
        <w:t>, five codes, 1 thru 5, have been defined.</w:t>
      </w:r>
      <w:r>
        <w:rPr>
          <w:lang w:eastAsia="en-US"/>
        </w:rPr>
        <w:t>:</w:t>
      </w:r>
      <w:r>
        <w:rPr>
          <w:lang w:eastAsia="en-US"/>
        </w:rPr>
        <w:br/>
      </w:r>
      <w:r>
        <w:rPr>
          <w:noProof/>
        </w:rPr>
        <w:drawing>
          <wp:inline distT="0" distB="0" distL="0" distR="0" wp14:anchorId="4A2F26B7" wp14:editId="0DED21CF">
            <wp:extent cx="2190863" cy="206385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190863" cy="2063856"/>
                    </a:xfrm>
                    <a:prstGeom prst="rect">
                      <a:avLst/>
                    </a:prstGeom>
                  </pic:spPr>
                </pic:pic>
              </a:graphicData>
            </a:graphic>
          </wp:inline>
        </w:drawing>
      </w:r>
    </w:p>
    <w:p w14:paraId="33FEFBCD" w14:textId="77777777" w:rsidR="003518F2" w:rsidRDefault="003518F2" w:rsidP="0019555D">
      <w:pPr>
        <w:rPr>
          <w:lang w:eastAsia="en-US"/>
        </w:rPr>
      </w:pPr>
      <w:r>
        <w:rPr>
          <w:noProof/>
        </w:rPr>
        <w:drawing>
          <wp:inline distT="0" distB="0" distL="0" distR="0" wp14:anchorId="643B224C" wp14:editId="4A70FDA6">
            <wp:extent cx="5943600" cy="760730"/>
            <wp:effectExtent l="0" t="0" r="0"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760730"/>
                    </a:xfrm>
                    <a:prstGeom prst="rect">
                      <a:avLst/>
                    </a:prstGeom>
                  </pic:spPr>
                </pic:pic>
              </a:graphicData>
            </a:graphic>
          </wp:inline>
        </w:drawing>
      </w:r>
    </w:p>
    <w:p w14:paraId="598347D5" w14:textId="6BBFB13A" w:rsidR="003518F2" w:rsidRDefault="003518F2" w:rsidP="0019555D">
      <w:pPr>
        <w:rPr>
          <w:lang w:eastAsia="en-US"/>
        </w:rPr>
      </w:pPr>
      <w:r>
        <w:rPr>
          <w:lang w:eastAsia="en-US"/>
        </w:rPr>
        <w:br/>
      </w:r>
      <w:r>
        <w:rPr>
          <w:noProof/>
        </w:rPr>
        <w:drawing>
          <wp:inline distT="0" distB="0" distL="0" distR="0" wp14:anchorId="2EF1D1EE" wp14:editId="7AB018BD">
            <wp:extent cx="5943600" cy="1283970"/>
            <wp:effectExtent l="0" t="0" r="0" b="0"/>
            <wp:docPr id="131" name="Picture 13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able&#10;&#10;Description automatically generated"/>
                    <pic:cNvPicPr/>
                  </pic:nvPicPr>
                  <pic:blipFill>
                    <a:blip r:embed="rId86"/>
                    <a:stretch>
                      <a:fillRect/>
                    </a:stretch>
                  </pic:blipFill>
                  <pic:spPr>
                    <a:xfrm>
                      <a:off x="0" y="0"/>
                      <a:ext cx="5943600" cy="1283970"/>
                    </a:xfrm>
                    <a:prstGeom prst="rect">
                      <a:avLst/>
                    </a:prstGeom>
                  </pic:spPr>
                </pic:pic>
              </a:graphicData>
            </a:graphic>
          </wp:inline>
        </w:drawing>
      </w:r>
      <w:r>
        <w:rPr>
          <w:lang w:eastAsia="en-US"/>
        </w:rPr>
        <w:br/>
      </w:r>
    </w:p>
    <w:p w14:paraId="3C153C78" w14:textId="77777777" w:rsidR="008B2171" w:rsidRDefault="008B2171">
      <w:pPr>
        <w:spacing w:after="0"/>
        <w:rPr>
          <w:rFonts w:asciiTheme="majorHAnsi" w:eastAsiaTheme="majorEastAsia" w:hAnsiTheme="majorHAnsi" w:cstheme="majorBidi"/>
          <w:i/>
          <w:iCs/>
          <w:color w:val="243F60" w:themeColor="accent1" w:themeShade="7F"/>
          <w:lang w:eastAsia="en-US"/>
        </w:rPr>
      </w:pPr>
      <w:r>
        <w:rPr>
          <w:lang w:eastAsia="en-US"/>
        </w:rPr>
        <w:br w:type="page"/>
      </w:r>
    </w:p>
    <w:p w14:paraId="3996B048" w14:textId="422FBA92" w:rsidR="000762DD" w:rsidRDefault="000762DD" w:rsidP="000762DD">
      <w:pPr>
        <w:pStyle w:val="Heading6"/>
        <w:rPr>
          <w:lang w:eastAsia="en-US"/>
        </w:rPr>
      </w:pPr>
      <w:r>
        <w:rPr>
          <w:lang w:eastAsia="en-US"/>
        </w:rPr>
        <w:lastRenderedPageBreak/>
        <w:t>Text Traits</w:t>
      </w:r>
    </w:p>
    <w:p w14:paraId="5EAF5CFA" w14:textId="1513F47A" w:rsidR="00D73A81" w:rsidRDefault="00D73A81" w:rsidP="0019555D">
      <w:pPr>
        <w:rPr>
          <w:lang w:eastAsia="en-US"/>
        </w:rPr>
      </w:pPr>
      <w:r>
        <w:rPr>
          <w:lang w:eastAsia="en-US"/>
        </w:rPr>
        <w:t>A text trait is just that, text is stored for the trait’s values. In this example, at first you might think it is coded, but each phrase in the criterion box is actual text that was recorded in an observation.</w:t>
      </w:r>
      <w:r>
        <w:rPr>
          <w:lang w:eastAsia="en-US"/>
        </w:rPr>
        <w:br/>
        <w:t xml:space="preserve"> </w:t>
      </w:r>
      <w:r>
        <w:rPr>
          <w:lang w:eastAsia="en-US"/>
        </w:rPr>
        <w:br/>
      </w:r>
      <w:r>
        <w:rPr>
          <w:noProof/>
        </w:rPr>
        <w:drawing>
          <wp:inline distT="0" distB="0" distL="0" distR="0" wp14:anchorId="2147387F" wp14:editId="444F1F9A">
            <wp:extent cx="2921150" cy="204480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921150" cy="2044805"/>
                    </a:xfrm>
                    <a:prstGeom prst="rect">
                      <a:avLst/>
                    </a:prstGeom>
                  </pic:spPr>
                </pic:pic>
              </a:graphicData>
            </a:graphic>
          </wp:inline>
        </w:drawing>
      </w:r>
    </w:p>
    <w:p w14:paraId="5E8D2782" w14:textId="23D4379A" w:rsidR="0019555D" w:rsidRDefault="00D73A81" w:rsidP="0019555D">
      <w:pPr>
        <w:rPr>
          <w:lang w:eastAsia="en-US"/>
        </w:rPr>
      </w:pPr>
      <w:r>
        <w:rPr>
          <w:lang w:eastAsia="en-US"/>
        </w:rPr>
        <w:t xml:space="preserve">The Trait is Text because of what it isn’t – it isn’t Coded, and the </w:t>
      </w:r>
      <w:r w:rsidRPr="00D73A81">
        <w:rPr>
          <w:b/>
          <w:bCs/>
          <w:lang w:eastAsia="en-US"/>
        </w:rPr>
        <w:t>Data Type</w:t>
      </w:r>
      <w:r>
        <w:rPr>
          <w:lang w:eastAsia="en-US"/>
        </w:rPr>
        <w:t xml:space="preserve"> is not numeric.</w:t>
      </w:r>
      <w:r>
        <w:rPr>
          <w:lang w:eastAsia="en-US"/>
        </w:rPr>
        <w:br/>
      </w:r>
      <w:r>
        <w:rPr>
          <w:noProof/>
        </w:rPr>
        <w:drawing>
          <wp:inline distT="0" distB="0" distL="0" distR="0" wp14:anchorId="668C7534" wp14:editId="679CDAE4">
            <wp:extent cx="5943600" cy="1165225"/>
            <wp:effectExtent l="0" t="0" r="0" b="0"/>
            <wp:docPr id="135" name="Picture 135"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 table&#10;&#10;Description automatically generated"/>
                    <pic:cNvPicPr/>
                  </pic:nvPicPr>
                  <pic:blipFill>
                    <a:blip r:embed="rId88"/>
                    <a:stretch>
                      <a:fillRect/>
                    </a:stretch>
                  </pic:blipFill>
                  <pic:spPr>
                    <a:xfrm>
                      <a:off x="0" y="0"/>
                      <a:ext cx="5943600" cy="1165225"/>
                    </a:xfrm>
                    <a:prstGeom prst="rect">
                      <a:avLst/>
                    </a:prstGeom>
                  </pic:spPr>
                </pic:pic>
              </a:graphicData>
            </a:graphic>
          </wp:inline>
        </w:drawing>
      </w:r>
    </w:p>
    <w:p w14:paraId="165949BD" w14:textId="4D146E31" w:rsidR="00D73A81" w:rsidRDefault="00D73A81" w:rsidP="0019555D">
      <w:pPr>
        <w:rPr>
          <w:lang w:eastAsia="en-US"/>
        </w:rPr>
      </w:pPr>
      <w:r>
        <w:rPr>
          <w:lang w:eastAsia="en-US"/>
        </w:rPr>
        <w:t>The curator decided there were too many possibilities to set up as coded, but he did use the text consistently</w:t>
      </w:r>
      <w:r w:rsidR="000762DD">
        <w:rPr>
          <w:lang w:eastAsia="en-US"/>
        </w:rPr>
        <w:t xml:space="preserve">. </w:t>
      </w:r>
      <w:r>
        <w:rPr>
          <w:noProof/>
        </w:rPr>
        <w:drawing>
          <wp:inline distT="0" distB="0" distL="0" distR="0" wp14:anchorId="7D6225D5" wp14:editId="1ACD4E98">
            <wp:extent cx="5943600" cy="1173480"/>
            <wp:effectExtent l="0" t="0" r="0" b="762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173480"/>
                    </a:xfrm>
                    <a:prstGeom prst="rect">
                      <a:avLst/>
                    </a:prstGeom>
                  </pic:spPr>
                </pic:pic>
              </a:graphicData>
            </a:graphic>
          </wp:inline>
        </w:drawing>
      </w:r>
    </w:p>
    <w:p w14:paraId="5D368A5B" w14:textId="77777777" w:rsidR="000762DD" w:rsidRDefault="000762DD" w:rsidP="000762DD">
      <w:pPr>
        <w:rPr>
          <w:lang w:eastAsia="en-US"/>
        </w:rPr>
      </w:pPr>
    </w:p>
    <w:p w14:paraId="26F2707B" w14:textId="77777777" w:rsidR="008B2171" w:rsidRDefault="008B2171">
      <w:pPr>
        <w:spacing w:after="0"/>
        <w:rPr>
          <w:rFonts w:eastAsia="Times New Roman"/>
          <w:b/>
          <w:color w:val="006633"/>
          <w:sz w:val="24"/>
          <w:szCs w:val="24"/>
          <w:lang w:eastAsia="en-US"/>
        </w:rPr>
      </w:pPr>
      <w:r>
        <w:rPr>
          <w:lang w:eastAsia="en-US"/>
        </w:rPr>
        <w:br w:type="page"/>
      </w:r>
    </w:p>
    <w:p w14:paraId="6B48E101" w14:textId="15BDA1BC" w:rsidR="0019555D" w:rsidRDefault="0019555D" w:rsidP="0019555D">
      <w:pPr>
        <w:pStyle w:val="Heading5"/>
        <w:rPr>
          <w:lang w:eastAsia="en-US"/>
        </w:rPr>
      </w:pPr>
      <w:bookmarkStart w:id="39" w:name="_Toc163056631"/>
      <w:r>
        <w:rPr>
          <w:lang w:eastAsia="en-US"/>
        </w:rPr>
        <w:lastRenderedPageBreak/>
        <w:t>Trait Titles and Descriptions</w:t>
      </w:r>
      <w:bookmarkEnd w:id="39"/>
    </w:p>
    <w:p w14:paraId="259DF456" w14:textId="2DAD4550" w:rsidR="001C6F68" w:rsidRDefault="001C6F68" w:rsidP="001C6F68">
      <w:pPr>
        <w:rPr>
          <w:lang w:eastAsia="en-US"/>
        </w:rPr>
      </w:pPr>
      <w:r w:rsidRPr="004D73F8">
        <w:rPr>
          <w:lang w:eastAsia="en-US"/>
        </w:rPr>
        <w:t>The read-only fields,</w:t>
      </w:r>
      <w:r>
        <w:rPr>
          <w:b/>
          <w:lang w:eastAsia="en-US"/>
        </w:rPr>
        <w:t xml:space="preserve"> </w:t>
      </w:r>
      <w:r w:rsidRPr="00CD4CA2">
        <w:rPr>
          <w:b/>
          <w:lang w:eastAsia="en-US"/>
        </w:rPr>
        <w:t xml:space="preserve">Trait </w:t>
      </w:r>
      <w:proofErr w:type="gramStart"/>
      <w:r w:rsidRPr="00CD4CA2">
        <w:rPr>
          <w:b/>
          <w:lang w:eastAsia="en-US"/>
        </w:rPr>
        <w:t>Title</w:t>
      </w:r>
      <w:proofErr w:type="gramEnd"/>
      <w:r>
        <w:rPr>
          <w:lang w:eastAsia="en-US"/>
        </w:rPr>
        <w:t xml:space="preserve"> and </w:t>
      </w:r>
      <w:r w:rsidRPr="00CD4CA2">
        <w:rPr>
          <w:b/>
          <w:lang w:eastAsia="en-US"/>
        </w:rPr>
        <w:t>Trait Description</w:t>
      </w:r>
      <w:r>
        <w:rPr>
          <w:b/>
          <w:lang w:eastAsia="en-US"/>
        </w:rPr>
        <w:t>,</w:t>
      </w:r>
      <w:r>
        <w:rPr>
          <w:lang w:eastAsia="en-US"/>
        </w:rPr>
        <w:t xml:space="preserve"> will be supplied after a corresponding </w:t>
      </w:r>
      <w:r w:rsidRPr="002E11F5">
        <w:rPr>
          <w:b/>
          <w:lang w:eastAsia="en-US"/>
        </w:rPr>
        <w:t>Crop Trait Language</w:t>
      </w:r>
      <w:r>
        <w:rPr>
          <w:b/>
          <w:lang w:eastAsia="en-US"/>
        </w:rPr>
        <w:t xml:space="preserve"> </w:t>
      </w:r>
      <w:r>
        <w:rPr>
          <w:lang w:eastAsia="en-US"/>
        </w:rPr>
        <w:t xml:space="preserve">record has been completed. </w:t>
      </w:r>
    </w:p>
    <w:p w14:paraId="37B34C8D" w14:textId="77777777" w:rsidR="00CD4CA2" w:rsidRDefault="00126100" w:rsidP="005F399D">
      <w:pPr>
        <w:rPr>
          <w:lang w:eastAsia="en-US"/>
        </w:rPr>
      </w:pPr>
      <w:r>
        <w:rPr>
          <w:noProof/>
          <w:lang w:eastAsia="en-US"/>
        </w:rPr>
        <w:t>Until the Crop Trait gets its T</w:t>
      </w:r>
      <w:r w:rsidR="00C46526">
        <w:rPr>
          <w:noProof/>
          <w:lang w:eastAsia="en-US"/>
        </w:rPr>
        <w:t xml:space="preserve">itle and Description (via the </w:t>
      </w:r>
      <w:r w:rsidR="00C46526" w:rsidRPr="0094182C">
        <w:rPr>
          <w:b/>
          <w:bCs/>
          <w:noProof/>
          <w:lang w:eastAsia="en-US"/>
        </w:rPr>
        <w:t>C</w:t>
      </w:r>
      <w:r w:rsidRPr="0094182C">
        <w:rPr>
          <w:b/>
          <w:bCs/>
          <w:noProof/>
          <w:lang w:eastAsia="en-US"/>
        </w:rPr>
        <w:t>rop Trait Lang</w:t>
      </w:r>
      <w:r>
        <w:rPr>
          <w:noProof/>
          <w:lang w:eastAsia="en-US"/>
        </w:rPr>
        <w:t xml:space="preserve"> </w:t>
      </w:r>
      <w:r w:rsidRPr="000660AB">
        <w:rPr>
          <w:noProof/>
          <w:lang w:eastAsia="en-US"/>
        </w:rPr>
        <w:t>d</w:t>
      </w:r>
      <w:r>
        <w:rPr>
          <w:noProof/>
          <w:lang w:eastAsia="en-US"/>
        </w:rPr>
        <w:t xml:space="preserve">ataview), the list item displays as it does below – </w:t>
      </w:r>
      <w:r w:rsidRPr="00C46526">
        <w:rPr>
          <w:b/>
          <w:noProof/>
          <w:lang w:eastAsia="en-US"/>
        </w:rPr>
        <w:t>:croptraitid</w:t>
      </w:r>
      <w:r w:rsidR="00C46526">
        <w:rPr>
          <w:b/>
          <w:noProof/>
          <w:lang w:eastAsia="en-US"/>
        </w:rPr>
        <w:t>=</w:t>
      </w:r>
      <w:r w:rsidR="00C46526" w:rsidRPr="00C46526">
        <w:rPr>
          <w:b/>
          <w:i/>
          <w:noProof/>
          <w:lang w:eastAsia="en-US"/>
        </w:rPr>
        <w:t>crop trait record ID</w:t>
      </w:r>
      <w:r w:rsidR="00C46526">
        <w:rPr>
          <w:lang w:eastAsia="en-US"/>
        </w:rPr>
        <w:t xml:space="preserve"> </w:t>
      </w:r>
      <w:r w:rsidR="00CD4CA2">
        <w:rPr>
          <w:lang w:eastAsia="en-US"/>
        </w:rPr>
        <w:br/>
      </w:r>
      <w:r>
        <w:rPr>
          <w:noProof/>
          <w:lang w:eastAsia="en-US"/>
        </w:rPr>
        <w:drawing>
          <wp:inline distT="0" distB="0" distL="0" distR="0" wp14:anchorId="00FC0AD0" wp14:editId="6037804A">
            <wp:extent cx="5618719" cy="1296912"/>
            <wp:effectExtent l="19050" t="0" r="1031"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srcRect/>
                    <a:stretch>
                      <a:fillRect/>
                    </a:stretch>
                  </pic:blipFill>
                  <pic:spPr bwMode="auto">
                    <a:xfrm>
                      <a:off x="0" y="0"/>
                      <a:ext cx="5619952" cy="1297197"/>
                    </a:xfrm>
                    <a:prstGeom prst="rect">
                      <a:avLst/>
                    </a:prstGeom>
                    <a:noFill/>
                    <a:ln w="9525">
                      <a:noFill/>
                      <a:miter lim="800000"/>
                      <a:headEnd/>
                      <a:tailEnd/>
                    </a:ln>
                  </pic:spPr>
                </pic:pic>
              </a:graphicData>
            </a:graphic>
          </wp:inline>
        </w:drawing>
      </w:r>
    </w:p>
    <w:p w14:paraId="748C97BC" w14:textId="77777777" w:rsidR="00532075" w:rsidRDefault="007D105F" w:rsidP="005F399D">
      <w:pPr>
        <w:rPr>
          <w:lang w:eastAsia="en-US"/>
        </w:rPr>
      </w:pPr>
      <w:r>
        <w:rPr>
          <w:noProof/>
          <w:lang w:eastAsia="en-US"/>
        </w:rPr>
        <w:t xml:space="preserve">The next step, to get the </w:t>
      </w:r>
      <w:r w:rsidRPr="007D105F">
        <w:rPr>
          <w:b/>
          <w:noProof/>
          <w:lang w:eastAsia="en-US"/>
        </w:rPr>
        <w:t>Trait Title</w:t>
      </w:r>
      <w:r>
        <w:rPr>
          <w:noProof/>
          <w:lang w:eastAsia="en-US"/>
        </w:rPr>
        <w:t xml:space="preserve"> and </w:t>
      </w:r>
      <w:r w:rsidRPr="007D105F">
        <w:rPr>
          <w:b/>
          <w:noProof/>
          <w:lang w:eastAsia="en-US"/>
        </w:rPr>
        <w:t>Trait Description</w:t>
      </w:r>
      <w:r>
        <w:rPr>
          <w:noProof/>
          <w:lang w:eastAsia="en-US"/>
        </w:rPr>
        <w:t xml:space="preserve">, would be to add the respective </w:t>
      </w:r>
      <w:r w:rsidRPr="007D105F">
        <w:rPr>
          <w:b/>
          <w:noProof/>
          <w:lang w:eastAsia="en-US"/>
        </w:rPr>
        <w:t>Crop Trait Lang</w:t>
      </w:r>
      <w:r>
        <w:rPr>
          <w:noProof/>
          <w:lang w:eastAsia="en-US"/>
        </w:rPr>
        <w:t xml:space="preserve"> records. If you do that immediately after creating the Crop Trait records, you most likely will get errors:</w:t>
      </w:r>
      <w:r>
        <w:rPr>
          <w:noProof/>
          <w:lang w:eastAsia="en-US"/>
        </w:rPr>
        <w:br/>
      </w:r>
      <w:r>
        <w:rPr>
          <w:noProof/>
          <w:lang w:eastAsia="en-US"/>
        </w:rPr>
        <w:drawing>
          <wp:inline distT="0" distB="0" distL="0" distR="0" wp14:anchorId="4C416F99" wp14:editId="05632849">
            <wp:extent cx="5943600" cy="816424"/>
            <wp:effectExtent l="19050" t="0" r="0"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srcRect/>
                    <a:stretch>
                      <a:fillRect/>
                    </a:stretch>
                  </pic:blipFill>
                  <pic:spPr bwMode="auto">
                    <a:xfrm>
                      <a:off x="0" y="0"/>
                      <a:ext cx="5943600" cy="816424"/>
                    </a:xfrm>
                    <a:prstGeom prst="rect">
                      <a:avLst/>
                    </a:prstGeom>
                    <a:noFill/>
                    <a:ln w="9525">
                      <a:noFill/>
                      <a:miter lim="800000"/>
                      <a:headEnd/>
                      <a:tailEnd/>
                    </a:ln>
                  </pic:spPr>
                </pic:pic>
              </a:graphicData>
            </a:graphic>
          </wp:inline>
        </w:drawing>
      </w:r>
      <w:r>
        <w:rPr>
          <w:noProof/>
          <w:lang w:eastAsia="en-US"/>
        </w:rPr>
        <w:t xml:space="preserve"> </w:t>
      </w:r>
    </w:p>
    <w:p w14:paraId="50A5F152" w14:textId="0ECE8420" w:rsidR="001C6F68" w:rsidRDefault="001C6F68" w:rsidP="00D11812">
      <w:pPr>
        <w:rPr>
          <w:lang w:eastAsia="en-US"/>
        </w:rPr>
      </w:pPr>
      <w:r>
        <w:rPr>
          <w:lang w:eastAsia="en-US"/>
        </w:rPr>
        <w:t>To avoid receiving those errors, c</w:t>
      </w:r>
      <w:r w:rsidR="00DE112B">
        <w:rPr>
          <w:lang w:eastAsia="en-US"/>
        </w:rPr>
        <w:t xml:space="preserve">lick the </w:t>
      </w:r>
      <w:r w:rsidR="00DE112B" w:rsidRPr="001C6F68">
        <w:rPr>
          <w:b/>
          <w:lang w:eastAsia="en-US"/>
        </w:rPr>
        <w:t>Refresh Data</w:t>
      </w:r>
      <w:r w:rsidR="00DE112B">
        <w:rPr>
          <w:lang w:eastAsia="en-US"/>
        </w:rPr>
        <w:t xml:space="preserve"> button when the </w:t>
      </w:r>
      <w:r w:rsidR="00DE112B" w:rsidRPr="001C6F68">
        <w:rPr>
          <w:b/>
          <w:lang w:eastAsia="en-US"/>
        </w:rPr>
        <w:t>Crop Trait</w:t>
      </w:r>
      <w:r w:rsidR="00DE112B">
        <w:rPr>
          <w:lang w:eastAsia="en-US"/>
        </w:rPr>
        <w:t xml:space="preserve"> </w:t>
      </w:r>
      <w:r w:rsidR="00DE112B" w:rsidRPr="000660AB">
        <w:rPr>
          <w:lang w:eastAsia="en-US"/>
        </w:rPr>
        <w:t>d</w:t>
      </w:r>
      <w:r w:rsidR="00DE112B">
        <w:rPr>
          <w:lang w:eastAsia="en-US"/>
        </w:rPr>
        <w:t>ataview is active. Then</w:t>
      </w:r>
      <w:r w:rsidR="00126100">
        <w:rPr>
          <w:lang w:eastAsia="en-US"/>
        </w:rPr>
        <w:t xml:space="preserve">, </w:t>
      </w:r>
      <w:r w:rsidR="00DE112B">
        <w:rPr>
          <w:lang w:eastAsia="en-US"/>
        </w:rPr>
        <w:t xml:space="preserve">when saving </w:t>
      </w:r>
      <w:r w:rsidR="00126100">
        <w:rPr>
          <w:lang w:eastAsia="en-US"/>
        </w:rPr>
        <w:t xml:space="preserve">the corresponding </w:t>
      </w:r>
      <w:r w:rsidR="00126100" w:rsidRPr="001C6F68">
        <w:rPr>
          <w:b/>
          <w:lang w:eastAsia="en-US"/>
        </w:rPr>
        <w:t>Crop Trait Language</w:t>
      </w:r>
      <w:r w:rsidR="00126100">
        <w:rPr>
          <w:lang w:eastAsia="en-US"/>
        </w:rPr>
        <w:t xml:space="preserve"> record</w:t>
      </w:r>
      <w:r w:rsidR="00DE112B">
        <w:rPr>
          <w:lang w:eastAsia="en-US"/>
        </w:rPr>
        <w:t>s</w:t>
      </w:r>
      <w:r w:rsidR="00126100">
        <w:rPr>
          <w:lang w:eastAsia="en-US"/>
        </w:rPr>
        <w:t xml:space="preserve">, the </w:t>
      </w:r>
      <w:r w:rsidR="00126100" w:rsidRPr="001C6F68">
        <w:rPr>
          <w:b/>
          <w:lang w:eastAsia="en-US"/>
        </w:rPr>
        <w:t>Trait Title</w:t>
      </w:r>
      <w:r w:rsidR="00126100">
        <w:rPr>
          <w:lang w:eastAsia="en-US"/>
        </w:rPr>
        <w:t xml:space="preserve"> and the </w:t>
      </w:r>
      <w:r w:rsidR="00126100" w:rsidRPr="001C6F68">
        <w:rPr>
          <w:b/>
          <w:lang w:eastAsia="en-US"/>
        </w:rPr>
        <w:t>Trait Description</w:t>
      </w:r>
      <w:r w:rsidR="00126100">
        <w:rPr>
          <w:lang w:eastAsia="en-US"/>
        </w:rPr>
        <w:t xml:space="preserve"> fields will </w:t>
      </w:r>
      <w:r>
        <w:rPr>
          <w:lang w:eastAsia="en-US"/>
        </w:rPr>
        <w:t xml:space="preserve">be accepted and </w:t>
      </w:r>
      <w:r w:rsidR="00126100">
        <w:rPr>
          <w:lang w:eastAsia="en-US"/>
        </w:rPr>
        <w:t>display:</w:t>
      </w:r>
      <w:r w:rsidR="007D105F">
        <w:rPr>
          <w:lang w:eastAsia="en-US"/>
        </w:rPr>
        <w:br/>
      </w:r>
      <w:r w:rsidR="007D105F">
        <w:rPr>
          <w:noProof/>
          <w:lang w:eastAsia="en-US"/>
        </w:rPr>
        <w:drawing>
          <wp:inline distT="0" distB="0" distL="0" distR="0" wp14:anchorId="480D3AFB" wp14:editId="3E9C8D72">
            <wp:extent cx="5943600" cy="736817"/>
            <wp:effectExtent l="19050" t="0" r="0" b="0"/>
            <wp:docPr id="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cstate="print"/>
                    <a:srcRect/>
                    <a:stretch>
                      <a:fillRect/>
                    </a:stretch>
                  </pic:blipFill>
                  <pic:spPr bwMode="auto">
                    <a:xfrm>
                      <a:off x="0" y="0"/>
                      <a:ext cx="5943600" cy="736817"/>
                    </a:xfrm>
                    <a:prstGeom prst="rect">
                      <a:avLst/>
                    </a:prstGeom>
                    <a:noFill/>
                    <a:ln w="9525">
                      <a:noFill/>
                      <a:miter lim="800000"/>
                      <a:headEnd/>
                      <a:tailEnd/>
                    </a:ln>
                  </pic:spPr>
                </pic:pic>
              </a:graphicData>
            </a:graphic>
          </wp:inline>
        </w:drawing>
      </w:r>
    </w:p>
    <w:p w14:paraId="23AF8875" w14:textId="77777777" w:rsidR="0094182C" w:rsidRDefault="0094182C" w:rsidP="00D11812">
      <w:pPr>
        <w:rPr>
          <w:lang w:eastAsia="en-US"/>
        </w:rPr>
      </w:pPr>
    </w:p>
    <w:p w14:paraId="0927B188" w14:textId="77777777" w:rsidR="0065357C" w:rsidRDefault="0065357C" w:rsidP="00485CAA">
      <w:pPr>
        <w:pStyle w:val="Heading5"/>
        <w:rPr>
          <w:lang w:eastAsia="en-US"/>
        </w:rPr>
      </w:pPr>
      <w:bookmarkStart w:id="40" w:name="_Toc163056632"/>
      <w:r>
        <w:rPr>
          <w:lang w:eastAsia="en-US"/>
        </w:rPr>
        <w:t>Crop Trait Language</w:t>
      </w:r>
      <w:bookmarkEnd w:id="40"/>
    </w:p>
    <w:p w14:paraId="52D2609B" w14:textId="77777777" w:rsidR="00A9766C" w:rsidRDefault="00A9766C" w:rsidP="00485CAA">
      <w:pPr>
        <w:pStyle w:val="Heading6"/>
        <w:rPr>
          <w:lang w:eastAsia="en-US"/>
        </w:rPr>
      </w:pPr>
      <w:r>
        <w:rPr>
          <w:lang w:eastAsia="en-US"/>
        </w:rPr>
        <w:t xml:space="preserve">Crop Trait Language Dataview </w:t>
      </w:r>
    </w:p>
    <w:p w14:paraId="6BD10EF8" w14:textId="77777777" w:rsidR="00532075" w:rsidRDefault="00532075" w:rsidP="00E309C7">
      <w:pPr>
        <w:spacing w:after="120"/>
        <w:rPr>
          <w:lang w:eastAsia="en-US"/>
        </w:rPr>
      </w:pPr>
      <w:r>
        <w:rPr>
          <w:lang w:eastAsia="en-US"/>
        </w:rPr>
        <w:t xml:space="preserve">The </w:t>
      </w:r>
      <w:r w:rsidR="00E309C7" w:rsidRPr="00E309C7">
        <w:rPr>
          <w:b/>
          <w:lang w:eastAsia="en-US"/>
        </w:rPr>
        <w:t xml:space="preserve">Crop Trait Language </w:t>
      </w:r>
      <w:r w:rsidR="00E309C7">
        <w:t>dataview</w:t>
      </w:r>
      <w:r w:rsidR="00E309C7">
        <w:rPr>
          <w:lang w:eastAsia="en-US"/>
        </w:rPr>
        <w:t xml:space="preserve"> has three required fields:</w:t>
      </w:r>
    </w:p>
    <w:p w14:paraId="4E38392D" w14:textId="77777777" w:rsidR="00E309C7" w:rsidRPr="00126100" w:rsidRDefault="00E309C7" w:rsidP="00E309C7">
      <w:pPr>
        <w:pStyle w:val="ListParagraph"/>
        <w:numPr>
          <w:ilvl w:val="0"/>
          <w:numId w:val="4"/>
        </w:numPr>
        <w:rPr>
          <w:b/>
          <w:lang w:eastAsia="en-US"/>
        </w:rPr>
      </w:pPr>
      <w:r w:rsidRPr="00126100">
        <w:rPr>
          <w:b/>
          <w:lang w:eastAsia="en-US"/>
        </w:rPr>
        <w:t>Crop</w:t>
      </w:r>
    </w:p>
    <w:p w14:paraId="5DF66191" w14:textId="77777777" w:rsidR="00E309C7" w:rsidRPr="00126100" w:rsidRDefault="00E309C7" w:rsidP="00E309C7">
      <w:pPr>
        <w:pStyle w:val="ListParagraph"/>
        <w:numPr>
          <w:ilvl w:val="0"/>
          <w:numId w:val="4"/>
        </w:numPr>
        <w:rPr>
          <w:b/>
          <w:lang w:eastAsia="en-US"/>
        </w:rPr>
      </w:pPr>
      <w:r w:rsidRPr="00126100">
        <w:rPr>
          <w:b/>
          <w:lang w:eastAsia="en-US"/>
        </w:rPr>
        <w:t>Crop Trait</w:t>
      </w:r>
    </w:p>
    <w:p w14:paraId="5009D8EF" w14:textId="77777777" w:rsidR="00E309C7" w:rsidRPr="00126100" w:rsidRDefault="00E309C7" w:rsidP="00E309C7">
      <w:pPr>
        <w:pStyle w:val="ListParagraph"/>
        <w:numPr>
          <w:ilvl w:val="0"/>
          <w:numId w:val="4"/>
        </w:numPr>
        <w:rPr>
          <w:b/>
          <w:lang w:eastAsia="en-US"/>
        </w:rPr>
      </w:pPr>
      <w:r w:rsidRPr="00126100">
        <w:rPr>
          <w:b/>
          <w:lang w:eastAsia="en-US"/>
        </w:rPr>
        <w:t>Language</w:t>
      </w:r>
    </w:p>
    <w:p w14:paraId="24D419D3" w14:textId="77777777" w:rsidR="00E309C7" w:rsidRDefault="00126100" w:rsidP="005F399D">
      <w:pPr>
        <w:rPr>
          <w:lang w:eastAsia="en-US"/>
        </w:rPr>
      </w:pPr>
      <w:r>
        <w:rPr>
          <w:lang w:eastAsia="en-US"/>
        </w:rPr>
        <w:t xml:space="preserve">Although they are optional, the main purpose of this </w:t>
      </w:r>
      <w:r w:rsidRPr="000660AB">
        <w:rPr>
          <w:lang w:eastAsia="en-US"/>
        </w:rPr>
        <w:t>d</w:t>
      </w:r>
      <w:r>
        <w:rPr>
          <w:lang w:eastAsia="en-US"/>
        </w:rPr>
        <w:t xml:space="preserve">ataview is to supply the </w:t>
      </w:r>
      <w:r w:rsidRPr="00126100">
        <w:rPr>
          <w:b/>
          <w:lang w:eastAsia="en-US"/>
        </w:rPr>
        <w:t>Trait Title</w:t>
      </w:r>
      <w:r>
        <w:rPr>
          <w:lang w:eastAsia="en-US"/>
        </w:rPr>
        <w:t xml:space="preserve"> and </w:t>
      </w:r>
      <w:r w:rsidRPr="00126100">
        <w:rPr>
          <w:b/>
          <w:lang w:eastAsia="en-US"/>
        </w:rPr>
        <w:t>Trait Description</w:t>
      </w:r>
      <w:r>
        <w:rPr>
          <w:lang w:eastAsia="en-US"/>
        </w:rPr>
        <w:t xml:space="preserve"> fields</w:t>
      </w:r>
      <w:r w:rsidR="00FC78C4">
        <w:rPr>
          <w:lang w:eastAsia="en-US"/>
        </w:rPr>
        <w:t xml:space="preserve"> for a specific language</w:t>
      </w:r>
      <w:r>
        <w:rPr>
          <w:lang w:eastAsia="en-US"/>
        </w:rPr>
        <w:t>.</w:t>
      </w:r>
      <w:r>
        <w:rPr>
          <w:lang w:eastAsia="en-US"/>
        </w:rPr>
        <w:br/>
      </w:r>
      <w:r w:rsidR="007D105F">
        <w:rPr>
          <w:noProof/>
          <w:lang w:eastAsia="en-US"/>
        </w:rPr>
        <w:drawing>
          <wp:inline distT="0" distB="0" distL="0" distR="0" wp14:anchorId="16EB1539" wp14:editId="5399F822">
            <wp:extent cx="5943600" cy="594004"/>
            <wp:effectExtent l="19050" t="0" r="0" b="0"/>
            <wp:docPr id="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cstate="print"/>
                    <a:srcRect/>
                    <a:stretch>
                      <a:fillRect/>
                    </a:stretch>
                  </pic:blipFill>
                  <pic:spPr bwMode="auto">
                    <a:xfrm>
                      <a:off x="0" y="0"/>
                      <a:ext cx="5943600" cy="594004"/>
                    </a:xfrm>
                    <a:prstGeom prst="rect">
                      <a:avLst/>
                    </a:prstGeom>
                    <a:noFill/>
                    <a:ln w="9525">
                      <a:noFill/>
                      <a:miter lim="800000"/>
                      <a:headEnd/>
                      <a:tailEnd/>
                    </a:ln>
                  </pic:spPr>
                </pic:pic>
              </a:graphicData>
            </a:graphic>
          </wp:inline>
        </w:drawing>
      </w:r>
    </w:p>
    <w:p w14:paraId="77EF74B0" w14:textId="77777777" w:rsidR="005F399D" w:rsidRDefault="00E309C7" w:rsidP="005F399D">
      <w:pPr>
        <w:rPr>
          <w:lang w:eastAsia="en-US"/>
        </w:rPr>
      </w:pPr>
      <w:r>
        <w:rPr>
          <w:lang w:eastAsia="en-US"/>
        </w:rPr>
        <w:lastRenderedPageBreak/>
        <w:t xml:space="preserve">Notice in the following screen, the </w:t>
      </w:r>
      <w:r w:rsidRPr="00E309C7">
        <w:rPr>
          <w:b/>
          <w:lang w:eastAsia="en-US"/>
        </w:rPr>
        <w:t>Trait Name</w:t>
      </w:r>
      <w:r w:rsidRPr="00E309C7">
        <w:rPr>
          <w:lang w:eastAsia="en-US"/>
        </w:rPr>
        <w:t xml:space="preserve"> is displayed in the lookup list</w:t>
      </w:r>
      <w:r>
        <w:rPr>
          <w:lang w:eastAsia="en-US"/>
        </w:rPr>
        <w:t xml:space="preserve">. After the </w:t>
      </w:r>
      <w:r w:rsidRPr="00E309C7">
        <w:rPr>
          <w:b/>
          <w:lang w:eastAsia="en-US"/>
        </w:rPr>
        <w:t>Trait Title</w:t>
      </w:r>
      <w:r>
        <w:rPr>
          <w:lang w:eastAsia="en-US"/>
        </w:rPr>
        <w:t xml:space="preserve"> is entered and the </w:t>
      </w:r>
      <w:r w:rsidR="00824AFB" w:rsidRPr="00824AFB">
        <w:rPr>
          <w:b/>
          <w:lang w:eastAsia="en-US"/>
        </w:rPr>
        <w:t xml:space="preserve">Crop Trait Language </w:t>
      </w:r>
      <w:r>
        <w:rPr>
          <w:lang w:eastAsia="en-US"/>
        </w:rPr>
        <w:t xml:space="preserve">record saved, the </w:t>
      </w:r>
      <w:r w:rsidR="00455239" w:rsidRPr="00455239">
        <w:rPr>
          <w:b/>
          <w:lang w:eastAsia="en-US"/>
        </w:rPr>
        <w:t>Trait T</w:t>
      </w:r>
      <w:r w:rsidRPr="00455239">
        <w:rPr>
          <w:b/>
          <w:lang w:eastAsia="en-US"/>
        </w:rPr>
        <w:t>itle</w:t>
      </w:r>
      <w:r>
        <w:rPr>
          <w:lang w:eastAsia="en-US"/>
        </w:rPr>
        <w:t xml:space="preserve"> will display in future lookups.</w:t>
      </w:r>
      <w:r>
        <w:rPr>
          <w:lang w:eastAsia="en-US"/>
        </w:rPr>
        <w:br/>
      </w:r>
      <w:r w:rsidR="00532075">
        <w:rPr>
          <w:noProof/>
          <w:lang w:eastAsia="en-US"/>
        </w:rPr>
        <w:drawing>
          <wp:inline distT="0" distB="0" distL="0" distR="0" wp14:anchorId="54D114AE" wp14:editId="7413395D">
            <wp:extent cx="5299517" cy="2744878"/>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5301023" cy="2745658"/>
                    </a:xfrm>
                    <a:prstGeom prst="rect">
                      <a:avLst/>
                    </a:prstGeom>
                  </pic:spPr>
                </pic:pic>
              </a:graphicData>
            </a:graphic>
          </wp:inline>
        </w:drawing>
      </w:r>
    </w:p>
    <w:tbl>
      <w:tblPr>
        <w:tblW w:w="9648" w:type="dxa"/>
        <w:shd w:val="clear" w:color="000000" w:fill="FFFFFF"/>
        <w:tblLayout w:type="fixed"/>
        <w:tblLook w:val="04A0" w:firstRow="1" w:lastRow="0" w:firstColumn="1" w:lastColumn="0" w:noHBand="0" w:noVBand="1"/>
      </w:tblPr>
      <w:tblGrid>
        <w:gridCol w:w="810"/>
        <w:gridCol w:w="8838"/>
      </w:tblGrid>
      <w:tr w:rsidR="006E5A4D" w:rsidRPr="00DA32A5" w14:paraId="17969BD2" w14:textId="77777777" w:rsidTr="009A56FF">
        <w:tc>
          <w:tcPr>
            <w:tcW w:w="810" w:type="dxa"/>
            <w:shd w:val="clear" w:color="000000" w:fill="FFFFFF"/>
          </w:tcPr>
          <w:p w14:paraId="385C7741" w14:textId="77777777" w:rsidR="006E5A4D" w:rsidRPr="00DA32A5" w:rsidRDefault="006E14FD" w:rsidP="009A56FF">
            <w:pPr>
              <w:pStyle w:val="NormalInTble"/>
            </w:pPr>
            <w:r>
              <w:rPr>
                <w:noProof/>
              </w:rPr>
              <w:drawing>
                <wp:inline distT="0" distB="0" distL="0" distR="0" wp14:anchorId="208CA30B" wp14:editId="3ECE410A">
                  <wp:extent cx="368300" cy="444500"/>
                  <wp:effectExtent l="0" t="0" r="0" b="0"/>
                  <wp:docPr id="82" name="Picture 4"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2449.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8300" cy="444500"/>
                          </a:xfrm>
                          <a:prstGeom prst="rect">
                            <a:avLst/>
                          </a:prstGeom>
                          <a:noFill/>
                          <a:ln>
                            <a:noFill/>
                          </a:ln>
                        </pic:spPr>
                      </pic:pic>
                    </a:graphicData>
                  </a:graphic>
                </wp:inline>
              </w:drawing>
            </w:r>
          </w:p>
        </w:tc>
        <w:tc>
          <w:tcPr>
            <w:tcW w:w="8838" w:type="dxa"/>
            <w:shd w:val="clear" w:color="000000" w:fill="FFFFFF"/>
          </w:tcPr>
          <w:p w14:paraId="4E57C112" w14:textId="77777777" w:rsidR="006E5A4D" w:rsidRPr="0053077B" w:rsidRDefault="006E5A4D" w:rsidP="006E5A4D">
            <w:pPr>
              <w:pStyle w:val="NormalInTble"/>
              <w:rPr>
                <w:szCs w:val="22"/>
              </w:rPr>
            </w:pPr>
            <w:r>
              <w:rPr>
                <w:szCs w:val="22"/>
              </w:rPr>
              <w:t xml:space="preserve">Leave the </w:t>
            </w:r>
            <w:proofErr w:type="spellStart"/>
            <w:r w:rsidRPr="006E5A4D">
              <w:rPr>
                <w:b/>
                <w:szCs w:val="22"/>
              </w:rPr>
              <w:t>crop_id</w:t>
            </w:r>
            <w:proofErr w:type="spellEnd"/>
            <w:r>
              <w:rPr>
                <w:szCs w:val="22"/>
              </w:rPr>
              <w:t xml:space="preserve"> filter checked!</w:t>
            </w:r>
            <w:r w:rsidRPr="0053077B">
              <w:rPr>
                <w:szCs w:val="22"/>
              </w:rPr>
              <w:t xml:space="preserve"> </w:t>
            </w:r>
            <w:r>
              <w:rPr>
                <w:szCs w:val="22"/>
              </w:rPr>
              <w:t xml:space="preserve"> </w:t>
            </w:r>
          </w:p>
        </w:tc>
      </w:tr>
    </w:tbl>
    <w:p w14:paraId="07E47752" w14:textId="77777777" w:rsidR="006E5A4D" w:rsidRDefault="006E5A4D" w:rsidP="005F399D">
      <w:pPr>
        <w:rPr>
          <w:lang w:eastAsia="en-US"/>
        </w:rPr>
      </w:pPr>
    </w:p>
    <w:p w14:paraId="62C248D2" w14:textId="77777777" w:rsidR="002E52D3" w:rsidRDefault="002E52D3">
      <w:pPr>
        <w:spacing w:after="0"/>
        <w:rPr>
          <w:lang w:eastAsia="en-US"/>
        </w:rPr>
      </w:pPr>
    </w:p>
    <w:p w14:paraId="52709DCB" w14:textId="77777777" w:rsidR="00824AFB" w:rsidRDefault="002E52D3" w:rsidP="005F399D">
      <w:pPr>
        <w:rPr>
          <w:lang w:eastAsia="en-US"/>
        </w:rPr>
      </w:pPr>
      <w:r>
        <w:rPr>
          <w:lang w:eastAsia="en-US"/>
        </w:rPr>
        <w:t xml:space="preserve">A new </w:t>
      </w:r>
      <w:r w:rsidRPr="002E52D3">
        <w:rPr>
          <w:b/>
          <w:lang w:eastAsia="en-US"/>
        </w:rPr>
        <w:t xml:space="preserve">Crop Trait Language </w:t>
      </w:r>
      <w:r>
        <w:rPr>
          <w:lang w:eastAsia="en-US"/>
        </w:rPr>
        <w:t>record:</w:t>
      </w:r>
      <w:r>
        <w:rPr>
          <w:lang w:eastAsia="en-US"/>
        </w:rPr>
        <w:br/>
      </w:r>
      <w:r w:rsidR="00824AFB">
        <w:rPr>
          <w:noProof/>
          <w:lang w:eastAsia="en-US"/>
        </w:rPr>
        <w:drawing>
          <wp:inline distT="0" distB="0" distL="0" distR="0" wp14:anchorId="10AFFF3C" wp14:editId="4ADF6129">
            <wp:extent cx="5943600" cy="140271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5943600" cy="1402715"/>
                    </a:xfrm>
                    <a:prstGeom prst="rect">
                      <a:avLst/>
                    </a:prstGeom>
                  </pic:spPr>
                </pic:pic>
              </a:graphicData>
            </a:graphic>
          </wp:inline>
        </w:drawing>
      </w:r>
    </w:p>
    <w:p w14:paraId="4562581A" w14:textId="77777777" w:rsidR="002E52D3" w:rsidRDefault="002E52D3" w:rsidP="005F399D">
      <w:pPr>
        <w:rPr>
          <w:lang w:eastAsia="en-US"/>
        </w:rPr>
      </w:pPr>
      <w:r>
        <w:rPr>
          <w:lang w:eastAsia="en-US"/>
        </w:rPr>
        <w:lastRenderedPageBreak/>
        <w:t>Here’s the lookup now:</w:t>
      </w:r>
      <w:r>
        <w:rPr>
          <w:lang w:eastAsia="en-US"/>
        </w:rPr>
        <w:br/>
      </w:r>
      <w:r>
        <w:rPr>
          <w:noProof/>
          <w:lang w:eastAsia="en-US"/>
        </w:rPr>
        <w:drawing>
          <wp:inline distT="0" distB="0" distL="0" distR="0" wp14:anchorId="769F3CDB" wp14:editId="55EE8B07">
            <wp:extent cx="5943600" cy="2773128"/>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a:stretch>
                      <a:fillRect/>
                    </a:stretch>
                  </pic:blipFill>
                  <pic:spPr bwMode="auto">
                    <a:xfrm>
                      <a:off x="0" y="0"/>
                      <a:ext cx="5943600" cy="2773128"/>
                    </a:xfrm>
                    <a:prstGeom prst="rect">
                      <a:avLst/>
                    </a:prstGeom>
                    <a:noFill/>
                    <a:ln w="9525">
                      <a:noFill/>
                      <a:miter lim="800000"/>
                      <a:headEnd/>
                      <a:tailEnd/>
                    </a:ln>
                  </pic:spPr>
                </pic:pic>
              </a:graphicData>
            </a:graphic>
          </wp:inline>
        </w:drawing>
      </w:r>
    </w:p>
    <w:p w14:paraId="68DAB1BD" w14:textId="77777777" w:rsidR="00AC53EC" w:rsidRDefault="00AC53EC" w:rsidP="005F399D">
      <w:pPr>
        <w:rPr>
          <w:lang w:eastAsia="en-US"/>
        </w:rPr>
      </w:pPr>
    </w:p>
    <w:p w14:paraId="28E186C3" w14:textId="77777777" w:rsidR="003845D0" w:rsidRDefault="003845D0" w:rsidP="003845D0">
      <w:r>
        <w:t xml:space="preserve">Using either the Curator Tool or the Search Tool, you can get a complete list of the crops. The </w:t>
      </w:r>
      <w:r w:rsidRPr="001F5B4A">
        <w:rPr>
          <w:b/>
        </w:rPr>
        <w:t>Crop</w:t>
      </w:r>
      <w:r>
        <w:t xml:space="preserve"> dataview automatically displays </w:t>
      </w:r>
      <w:proofErr w:type="gramStart"/>
      <w:r>
        <w:t>all of</w:t>
      </w:r>
      <w:proofErr w:type="gramEnd"/>
      <w:r>
        <w:t xml:space="preserve"> the Crop records when the active folder in the List Panel is empty.</w:t>
      </w:r>
      <w:r>
        <w:br/>
      </w:r>
      <w:r>
        <w:rPr>
          <w:noProof/>
          <w:lang w:eastAsia="en-US"/>
        </w:rPr>
        <w:drawing>
          <wp:inline distT="0" distB="0" distL="0" distR="0" wp14:anchorId="3B5873EB" wp14:editId="4B63D92F">
            <wp:extent cx="5032784" cy="1642718"/>
            <wp:effectExtent l="19050" t="19050" r="15466" b="14632"/>
            <wp:docPr id="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srcRect/>
                    <a:stretch>
                      <a:fillRect/>
                    </a:stretch>
                  </pic:blipFill>
                  <pic:spPr bwMode="auto">
                    <a:xfrm>
                      <a:off x="0" y="0"/>
                      <a:ext cx="5033583" cy="1642979"/>
                    </a:xfrm>
                    <a:prstGeom prst="rect">
                      <a:avLst/>
                    </a:prstGeom>
                    <a:noFill/>
                    <a:ln w="9525">
                      <a:solidFill>
                        <a:schemeClr val="accent1"/>
                      </a:solidFill>
                      <a:miter lim="800000"/>
                      <a:headEnd/>
                      <a:tailEnd/>
                    </a:ln>
                  </pic:spPr>
                </pic:pic>
              </a:graphicData>
            </a:graphic>
          </wp:inline>
        </w:drawing>
      </w:r>
    </w:p>
    <w:p w14:paraId="6EFBBE47" w14:textId="77777777" w:rsidR="003845D0" w:rsidRDefault="003845D0">
      <w:pPr>
        <w:spacing w:after="0"/>
      </w:pPr>
      <w:r>
        <w:br w:type="page"/>
      </w:r>
    </w:p>
    <w:tbl>
      <w:tblPr>
        <w:tblW w:w="9648" w:type="dxa"/>
        <w:tblLayout w:type="fixed"/>
        <w:tblLook w:val="04A0" w:firstRow="1" w:lastRow="0" w:firstColumn="1" w:lastColumn="0" w:noHBand="0" w:noVBand="1"/>
      </w:tblPr>
      <w:tblGrid>
        <w:gridCol w:w="815"/>
        <w:gridCol w:w="8833"/>
      </w:tblGrid>
      <w:tr w:rsidR="003845D0" w:rsidRPr="00597272" w14:paraId="7CB9C5C6" w14:textId="77777777" w:rsidTr="00810A13">
        <w:tc>
          <w:tcPr>
            <w:tcW w:w="815" w:type="dxa"/>
          </w:tcPr>
          <w:p w14:paraId="4ABFA905" w14:textId="426F6230" w:rsidR="003845D0" w:rsidRPr="00597272" w:rsidRDefault="008B2171" w:rsidP="00810A13">
            <w:pPr>
              <w:pStyle w:val="NormalInTble"/>
              <w:jc w:val="right"/>
              <w:rPr>
                <w:b/>
              </w:rPr>
            </w:pPr>
            <w:r>
              <w:rPr>
                <w:noProof/>
                <w:sz w:val="20"/>
                <w:szCs w:val="20"/>
              </w:rPr>
              <w:lastRenderedPageBreak/>
              <w:drawing>
                <wp:inline distT="0" distB="0" distL="0" distR="0" wp14:anchorId="461696E4" wp14:editId="6BA77F4B">
                  <wp:extent cx="407662" cy="483861"/>
                  <wp:effectExtent l="0" t="0" r="0" b="0"/>
                  <wp:docPr id="449206488" name="Picture 449206488"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3" w:type="dxa"/>
          </w:tcPr>
          <w:p w14:paraId="35C40F24" w14:textId="77777777" w:rsidR="001C6F68" w:rsidRDefault="003845D0" w:rsidP="00810A13">
            <w:r>
              <w:t>Drag one crop record to an empty folder in the left list panel to “filter”  for accessions having observations for that trait.</w:t>
            </w:r>
            <w:r>
              <w:br/>
            </w:r>
            <w:r>
              <w:rPr>
                <w:noProof/>
                <w:lang w:eastAsia="en-US"/>
              </w:rPr>
              <w:drawing>
                <wp:inline distT="0" distB="0" distL="0" distR="0" wp14:anchorId="376CB74B" wp14:editId="60C07C94">
                  <wp:extent cx="5467985" cy="1203960"/>
                  <wp:effectExtent l="19050" t="19050" r="18415" b="15240"/>
                  <wp:docPr id="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srcRect/>
                          <a:stretch>
                            <a:fillRect/>
                          </a:stretch>
                        </pic:blipFill>
                        <pic:spPr bwMode="auto">
                          <a:xfrm>
                            <a:off x="0" y="0"/>
                            <a:ext cx="5467985" cy="1203960"/>
                          </a:xfrm>
                          <a:prstGeom prst="rect">
                            <a:avLst/>
                          </a:prstGeom>
                          <a:noFill/>
                          <a:ln w="9525">
                            <a:solidFill>
                              <a:schemeClr val="accent1"/>
                            </a:solidFill>
                            <a:miter lim="800000"/>
                            <a:headEnd/>
                            <a:tailEnd/>
                          </a:ln>
                        </pic:spPr>
                      </pic:pic>
                    </a:graphicData>
                  </a:graphic>
                </wp:inline>
              </w:drawing>
            </w:r>
            <w:r>
              <w:br/>
            </w:r>
          </w:p>
          <w:p w14:paraId="3D85A840" w14:textId="77777777" w:rsidR="00FC78C4" w:rsidRDefault="003845D0" w:rsidP="00810A13">
            <w:r>
              <w:rPr>
                <w:noProof/>
                <w:lang w:eastAsia="en-US"/>
              </w:rPr>
              <w:drawing>
                <wp:inline distT="0" distB="0" distL="0" distR="0" wp14:anchorId="53782CC8" wp14:editId="445AC787">
                  <wp:extent cx="4679698" cy="1324945"/>
                  <wp:effectExtent l="19050" t="19050" r="25652" b="27605"/>
                  <wp:docPr id="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cstate="print"/>
                          <a:srcRect/>
                          <a:stretch>
                            <a:fillRect/>
                          </a:stretch>
                        </pic:blipFill>
                        <pic:spPr bwMode="auto">
                          <a:xfrm>
                            <a:off x="0" y="0"/>
                            <a:ext cx="4691474" cy="1328279"/>
                          </a:xfrm>
                          <a:prstGeom prst="rect">
                            <a:avLst/>
                          </a:prstGeom>
                          <a:noFill/>
                          <a:ln w="9525">
                            <a:solidFill>
                              <a:schemeClr val="accent1"/>
                            </a:solidFill>
                            <a:miter lim="800000"/>
                            <a:headEnd/>
                            <a:tailEnd/>
                          </a:ln>
                        </pic:spPr>
                      </pic:pic>
                    </a:graphicData>
                  </a:graphic>
                </wp:inline>
              </w:drawing>
            </w:r>
          </w:p>
          <w:p w14:paraId="4B9486BA" w14:textId="77777777" w:rsidR="00FC78C4" w:rsidRDefault="00FC78C4" w:rsidP="00810A13"/>
          <w:p w14:paraId="1C01617E" w14:textId="77777777" w:rsidR="003845D0" w:rsidRDefault="00FC78C4" w:rsidP="00FC78C4">
            <w:pPr>
              <w:pStyle w:val="Heading5"/>
            </w:pPr>
            <w:bookmarkStart w:id="41" w:name="_Toc163056633"/>
            <w:r>
              <w:t>CORE Subset of Accessions</w:t>
            </w:r>
            <w:bookmarkEnd w:id="41"/>
            <w:r w:rsidR="003845D0">
              <w:br/>
            </w:r>
          </w:p>
          <w:tbl>
            <w:tblPr>
              <w:tblW w:w="8275" w:type="dxa"/>
              <w:tblLayout w:type="fixed"/>
              <w:tblLook w:val="04A0" w:firstRow="1" w:lastRow="0" w:firstColumn="1" w:lastColumn="0" w:noHBand="0" w:noVBand="1"/>
            </w:tblPr>
            <w:tblGrid>
              <w:gridCol w:w="815"/>
              <w:gridCol w:w="7460"/>
            </w:tblGrid>
            <w:tr w:rsidR="001C6F68" w:rsidRPr="00597272" w14:paraId="7C184402" w14:textId="77777777" w:rsidTr="00575713">
              <w:tc>
                <w:tcPr>
                  <w:tcW w:w="815" w:type="dxa"/>
                </w:tcPr>
                <w:p w14:paraId="7C05E308" w14:textId="6DBA21C8" w:rsidR="001C6F68" w:rsidRPr="00597272" w:rsidRDefault="008B2171" w:rsidP="00810A13">
                  <w:pPr>
                    <w:pStyle w:val="NormalInTble"/>
                    <w:jc w:val="right"/>
                    <w:rPr>
                      <w:b/>
                    </w:rPr>
                  </w:pPr>
                  <w:r>
                    <w:rPr>
                      <w:noProof/>
                      <w:sz w:val="20"/>
                      <w:szCs w:val="20"/>
                    </w:rPr>
                    <w:drawing>
                      <wp:inline distT="0" distB="0" distL="0" distR="0" wp14:anchorId="18AED81D" wp14:editId="06A59E17">
                        <wp:extent cx="407662" cy="483861"/>
                        <wp:effectExtent l="0" t="0" r="0" b="0"/>
                        <wp:docPr id="1526878499" name="Picture 1526878499"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7460" w:type="dxa"/>
                </w:tcPr>
                <w:p w14:paraId="08E395F5" w14:textId="7E2E836C" w:rsidR="001C6F68" w:rsidRDefault="001C6F68" w:rsidP="00575713">
                  <w:r>
                    <w:t>The conc</w:t>
                  </w:r>
                  <w:r w:rsidR="00575713">
                    <w:t>e</w:t>
                  </w:r>
                  <w:r>
                    <w:t xml:space="preserve">pt of a CORE trait evolved from GRIN. The idea is that a curator </w:t>
                  </w:r>
                  <w:r w:rsidR="00575713">
                    <w:t xml:space="preserve">assembles a subset of the entire collection. To make it easier for ordering the subset, if each accession to be included in the subset has the same trait, CORE, then the </w:t>
                  </w:r>
                  <w:r w:rsidR="00575713">
                    <w:rPr>
                      <w:lang w:eastAsia="en-US"/>
                    </w:rPr>
                    <w:t>Public Website</w:t>
                  </w:r>
                  <w:r w:rsidR="00575713">
                    <w:t xml:space="preserve"> user can search for the CORE trait, and then select all those accession as a group. </w:t>
                  </w:r>
                  <w:r w:rsidR="007A5DAB">
                    <w:t>In the example below, the site created two subsets: CORE, and a MINI-CORE.</w:t>
                  </w:r>
                  <w:r w:rsidR="007A5DAB">
                    <w:br/>
                  </w:r>
                  <w:r w:rsidR="00565988">
                    <w:rPr>
                      <w:noProof/>
                      <w:lang w:eastAsia="en-US"/>
                    </w:rPr>
                    <w:drawing>
                      <wp:inline distT="0" distB="0" distL="0" distR="0" wp14:anchorId="113A593A" wp14:editId="067DC012">
                        <wp:extent cx="4590415" cy="706120"/>
                        <wp:effectExtent l="19050" t="0" r="635" b="0"/>
                        <wp:docPr id="14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 cstate="print"/>
                                <a:srcRect/>
                                <a:stretch>
                                  <a:fillRect/>
                                </a:stretch>
                              </pic:blipFill>
                              <pic:spPr bwMode="auto">
                                <a:xfrm>
                                  <a:off x="0" y="0"/>
                                  <a:ext cx="4590415" cy="706120"/>
                                </a:xfrm>
                                <a:prstGeom prst="rect">
                                  <a:avLst/>
                                </a:prstGeom>
                                <a:noFill/>
                                <a:ln w="9525">
                                  <a:noFill/>
                                  <a:miter lim="800000"/>
                                  <a:headEnd/>
                                  <a:tailEnd/>
                                </a:ln>
                              </pic:spPr>
                            </pic:pic>
                          </a:graphicData>
                        </a:graphic>
                      </wp:inline>
                    </w:drawing>
                  </w:r>
                  <w:r w:rsidR="00575713">
                    <w:br/>
                  </w:r>
                  <w:r w:rsidR="000C7A28">
                    <w:rPr>
                      <w:noProof/>
                      <w:lang w:eastAsia="en-US"/>
                    </w:rPr>
                    <w:drawing>
                      <wp:inline distT="0" distB="0" distL="0" distR="0" wp14:anchorId="213E1648" wp14:editId="65E99448">
                        <wp:extent cx="3045548" cy="752241"/>
                        <wp:effectExtent l="19050" t="19050" r="21502" b="9759"/>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srcRect/>
                                <a:stretch>
                                  <a:fillRect/>
                                </a:stretch>
                              </pic:blipFill>
                              <pic:spPr bwMode="auto">
                                <a:xfrm>
                                  <a:off x="0" y="0"/>
                                  <a:ext cx="3049643" cy="753252"/>
                                </a:xfrm>
                                <a:prstGeom prst="rect">
                                  <a:avLst/>
                                </a:prstGeom>
                                <a:noFill/>
                                <a:ln w="9525">
                                  <a:solidFill>
                                    <a:schemeClr val="accent1"/>
                                  </a:solidFill>
                                  <a:miter lim="800000"/>
                                  <a:headEnd/>
                                  <a:tailEnd/>
                                </a:ln>
                              </pic:spPr>
                            </pic:pic>
                          </a:graphicData>
                        </a:graphic>
                      </wp:inline>
                    </w:drawing>
                  </w:r>
                </w:p>
                <w:p w14:paraId="1DFC88C9" w14:textId="77777777" w:rsidR="000C7A28" w:rsidRPr="009E61E8" w:rsidRDefault="000C7A28" w:rsidP="00575713">
                  <w:r>
                    <w:rPr>
                      <w:noProof/>
                      <w:lang w:eastAsia="en-US"/>
                    </w:rPr>
                    <w:lastRenderedPageBreak/>
                    <w:drawing>
                      <wp:inline distT="0" distB="0" distL="0" distR="0" wp14:anchorId="4CEA7CFA" wp14:editId="5AC94F19">
                        <wp:extent cx="1578886" cy="1484203"/>
                        <wp:effectExtent l="19050" t="19050" r="21314" b="20747"/>
                        <wp:docPr id="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srcRect/>
                                <a:stretch>
                                  <a:fillRect/>
                                </a:stretch>
                              </pic:blipFill>
                              <pic:spPr bwMode="auto">
                                <a:xfrm>
                                  <a:off x="0" y="0"/>
                                  <a:ext cx="1576520" cy="1481979"/>
                                </a:xfrm>
                                <a:prstGeom prst="rect">
                                  <a:avLst/>
                                </a:prstGeom>
                                <a:noFill/>
                                <a:ln w="9525">
                                  <a:solidFill>
                                    <a:schemeClr val="accent1"/>
                                  </a:solidFill>
                                  <a:miter lim="800000"/>
                                  <a:headEnd/>
                                  <a:tailEnd/>
                                </a:ln>
                              </pic:spPr>
                            </pic:pic>
                          </a:graphicData>
                        </a:graphic>
                      </wp:inline>
                    </w:drawing>
                  </w:r>
                  <w:r>
                    <w:t xml:space="preserve"> </w:t>
                  </w:r>
                  <w:r>
                    <w:rPr>
                      <w:noProof/>
                      <w:lang w:eastAsia="en-US"/>
                    </w:rPr>
                    <w:drawing>
                      <wp:inline distT="0" distB="0" distL="0" distR="0" wp14:anchorId="77EC4879" wp14:editId="3EA5345B">
                        <wp:extent cx="2064428" cy="1344439"/>
                        <wp:effectExtent l="19050" t="0" r="0" b="0"/>
                        <wp:docPr id="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cstate="print"/>
                                <a:srcRect/>
                                <a:stretch>
                                  <a:fillRect/>
                                </a:stretch>
                              </pic:blipFill>
                              <pic:spPr bwMode="auto">
                                <a:xfrm>
                                  <a:off x="0" y="0"/>
                                  <a:ext cx="2067970" cy="1346746"/>
                                </a:xfrm>
                                <a:prstGeom prst="rect">
                                  <a:avLst/>
                                </a:prstGeom>
                                <a:noFill/>
                                <a:ln w="9525">
                                  <a:noFill/>
                                  <a:miter lim="800000"/>
                                  <a:headEnd/>
                                  <a:tailEnd/>
                                </a:ln>
                              </pic:spPr>
                            </pic:pic>
                          </a:graphicData>
                        </a:graphic>
                      </wp:inline>
                    </w:drawing>
                  </w:r>
                </w:p>
              </w:tc>
            </w:tr>
          </w:tbl>
          <w:p w14:paraId="49F5FB62" w14:textId="77777777" w:rsidR="001C6F68" w:rsidRPr="009E61E8" w:rsidRDefault="001C6F68" w:rsidP="00810A13"/>
        </w:tc>
      </w:tr>
    </w:tbl>
    <w:p w14:paraId="7DE541B3" w14:textId="77777777" w:rsidR="003845D0" w:rsidRDefault="003845D0" w:rsidP="003845D0"/>
    <w:p w14:paraId="5F166B22" w14:textId="77777777" w:rsidR="002E52D3" w:rsidRDefault="002E52D3" w:rsidP="00485CAA">
      <w:pPr>
        <w:pStyle w:val="Heading5"/>
      </w:pPr>
      <w:bookmarkStart w:id="42" w:name="_Toc163056634"/>
      <w:r>
        <w:rPr>
          <w:lang w:eastAsia="en-US"/>
        </w:rPr>
        <w:t>Crop Trait Code</w:t>
      </w:r>
      <w:bookmarkEnd w:id="42"/>
    </w:p>
    <w:p w14:paraId="7A18E1F9" w14:textId="77777777" w:rsidR="001F1FF3" w:rsidRDefault="001F1FF3" w:rsidP="00485CAA">
      <w:pPr>
        <w:pStyle w:val="Heading6"/>
      </w:pPr>
      <w:r>
        <w:rPr>
          <w:lang w:eastAsia="en-US"/>
        </w:rPr>
        <w:t xml:space="preserve">Crop Trait Code </w:t>
      </w:r>
      <w:r>
        <w:t>Dataview</w:t>
      </w:r>
    </w:p>
    <w:p w14:paraId="27A1F981" w14:textId="77777777" w:rsidR="00B207E0" w:rsidRPr="00B207E0" w:rsidRDefault="00B207E0" w:rsidP="00B207E0">
      <w:pPr>
        <w:rPr>
          <w:lang w:eastAsia="en-US"/>
        </w:rPr>
      </w:pPr>
      <w:r w:rsidRPr="00B207E0">
        <w:rPr>
          <w:lang w:eastAsia="en-US"/>
        </w:rPr>
        <w:t>Table of the list of acceptable code values for the crop descriptors.</w:t>
      </w:r>
    </w:p>
    <w:p w14:paraId="0BEDA102" w14:textId="77777777" w:rsidR="002E52D3" w:rsidRDefault="002E52D3" w:rsidP="002E52D3">
      <w:pPr>
        <w:rPr>
          <w:lang w:eastAsia="en-US"/>
        </w:rPr>
      </w:pPr>
      <w:r w:rsidRPr="002E52D3">
        <w:rPr>
          <w:lang w:eastAsia="en-US"/>
        </w:rPr>
        <w:t>I</w:t>
      </w:r>
      <w:r>
        <w:rPr>
          <w:lang w:eastAsia="en-US"/>
        </w:rPr>
        <w:t>n</w:t>
      </w:r>
      <w:r w:rsidRPr="002E52D3">
        <w:rPr>
          <w:lang w:eastAsia="en-US"/>
        </w:rPr>
        <w:t xml:space="preserve"> </w:t>
      </w:r>
      <w:r w:rsidR="007A5DAB">
        <w:rPr>
          <w:lang w:eastAsia="en-US"/>
        </w:rPr>
        <w:t xml:space="preserve">a previous </w:t>
      </w:r>
      <w:r w:rsidRPr="002E52D3">
        <w:rPr>
          <w:lang w:eastAsia="en-US"/>
        </w:rPr>
        <w:t>example,</w:t>
      </w:r>
      <w:r>
        <w:rPr>
          <w:b/>
          <w:lang w:eastAsia="en-US"/>
        </w:rPr>
        <w:t xml:space="preserve"> </w:t>
      </w:r>
      <w:r w:rsidRPr="002E52D3">
        <w:rPr>
          <w:b/>
          <w:lang w:eastAsia="en-US"/>
        </w:rPr>
        <w:t>Plant size</w:t>
      </w:r>
      <w:r>
        <w:rPr>
          <w:lang w:eastAsia="en-US"/>
        </w:rPr>
        <w:t xml:space="preserve"> was set up here as a coded field. (In the “real world</w:t>
      </w:r>
      <w:r w:rsidR="00D95489">
        <w:rPr>
          <w:lang w:eastAsia="en-US"/>
        </w:rPr>
        <w:t>,</w:t>
      </w:r>
      <w:r>
        <w:rPr>
          <w:lang w:eastAsia="en-US"/>
        </w:rPr>
        <w:t xml:space="preserve">” </w:t>
      </w:r>
      <w:r w:rsidR="00D95489">
        <w:rPr>
          <w:lang w:eastAsia="en-US"/>
        </w:rPr>
        <w:t xml:space="preserve">some organizations may simply record the actual height measurement for </w:t>
      </w:r>
      <w:r>
        <w:rPr>
          <w:lang w:eastAsia="en-US"/>
        </w:rPr>
        <w:t>the Plant Size trait</w:t>
      </w:r>
      <w:r w:rsidR="00D95489">
        <w:rPr>
          <w:lang w:eastAsia="en-US"/>
        </w:rPr>
        <w:t>. N</w:t>
      </w:r>
      <w:r>
        <w:rPr>
          <w:lang w:eastAsia="en-US"/>
        </w:rPr>
        <w:t>evertheless</w:t>
      </w:r>
      <w:r w:rsidR="00D95489">
        <w:rPr>
          <w:lang w:eastAsia="en-US"/>
        </w:rPr>
        <w:t xml:space="preserve">, for this example, </w:t>
      </w:r>
      <w:r>
        <w:rPr>
          <w:lang w:eastAsia="en-US"/>
        </w:rPr>
        <w:t xml:space="preserve">we will </w:t>
      </w:r>
      <w:r w:rsidR="00D95489">
        <w:rPr>
          <w:lang w:eastAsia="en-US"/>
        </w:rPr>
        <w:t xml:space="preserve">establish </w:t>
      </w:r>
      <w:r>
        <w:rPr>
          <w:lang w:eastAsia="en-US"/>
        </w:rPr>
        <w:t xml:space="preserve">this </w:t>
      </w:r>
      <w:r w:rsidR="00D95489">
        <w:rPr>
          <w:lang w:eastAsia="en-US"/>
        </w:rPr>
        <w:t xml:space="preserve">trait </w:t>
      </w:r>
      <w:r>
        <w:rPr>
          <w:lang w:eastAsia="en-US"/>
        </w:rPr>
        <w:t>as a coded field to illustrate what is needed when setting up a coded field</w:t>
      </w:r>
      <w:r w:rsidR="00D95489">
        <w:rPr>
          <w:lang w:eastAsia="en-US"/>
        </w:rPr>
        <w:t>.</w:t>
      </w:r>
      <w:r>
        <w:rPr>
          <w:lang w:eastAsia="en-US"/>
        </w:rPr>
        <w:t xml:space="preserve">) </w:t>
      </w:r>
    </w:p>
    <w:p w14:paraId="364686B8" w14:textId="77777777" w:rsidR="00C530A1" w:rsidRDefault="00C530A1" w:rsidP="00C530A1">
      <w:pPr>
        <w:spacing w:after="120"/>
      </w:pPr>
      <w:r>
        <w:rPr>
          <w:lang w:eastAsia="en-US"/>
        </w:rPr>
        <w:t xml:space="preserve">When adding a code via the </w:t>
      </w:r>
      <w:r w:rsidRPr="00C530A1">
        <w:rPr>
          <w:b/>
          <w:lang w:eastAsia="en-US"/>
        </w:rPr>
        <w:t>Crop Trait Code</w:t>
      </w:r>
      <w:r>
        <w:rPr>
          <w:lang w:eastAsia="en-US"/>
        </w:rPr>
        <w:t xml:space="preserve"> </w:t>
      </w:r>
      <w:r>
        <w:t xml:space="preserve">dataview, </w:t>
      </w:r>
      <w:r w:rsidR="000932CD">
        <w:t>three fields are to be supplied – all t</w:t>
      </w:r>
      <w:r>
        <w:t>hree are required:</w:t>
      </w:r>
    </w:p>
    <w:p w14:paraId="4AAB1523" w14:textId="77777777" w:rsidR="00C530A1" w:rsidRDefault="00C530A1" w:rsidP="00C530A1">
      <w:pPr>
        <w:pStyle w:val="ListParagraph"/>
        <w:numPr>
          <w:ilvl w:val="0"/>
          <w:numId w:val="5"/>
        </w:numPr>
        <w:rPr>
          <w:lang w:eastAsia="en-US"/>
        </w:rPr>
      </w:pPr>
      <w:r>
        <w:rPr>
          <w:lang w:eastAsia="en-US"/>
        </w:rPr>
        <w:t>Crop</w:t>
      </w:r>
    </w:p>
    <w:p w14:paraId="2056C6D2" w14:textId="77777777" w:rsidR="00C530A1" w:rsidRDefault="00C530A1" w:rsidP="00C530A1">
      <w:pPr>
        <w:pStyle w:val="ListParagraph"/>
        <w:numPr>
          <w:ilvl w:val="0"/>
          <w:numId w:val="5"/>
        </w:numPr>
        <w:rPr>
          <w:lang w:eastAsia="en-US"/>
        </w:rPr>
      </w:pPr>
      <w:r>
        <w:rPr>
          <w:lang w:eastAsia="en-US"/>
        </w:rPr>
        <w:t>Crop Trait</w:t>
      </w:r>
    </w:p>
    <w:p w14:paraId="3C16175E" w14:textId="77777777" w:rsidR="00C530A1" w:rsidRDefault="00C530A1" w:rsidP="00C530A1">
      <w:pPr>
        <w:pStyle w:val="ListParagraph"/>
        <w:numPr>
          <w:ilvl w:val="0"/>
          <w:numId w:val="5"/>
        </w:numPr>
        <w:rPr>
          <w:lang w:eastAsia="en-US"/>
        </w:rPr>
      </w:pPr>
      <w:r>
        <w:rPr>
          <w:lang w:eastAsia="en-US"/>
        </w:rPr>
        <w:t>Trait Code</w:t>
      </w:r>
    </w:p>
    <w:p w14:paraId="368B4A04" w14:textId="77777777" w:rsidR="00684008" w:rsidRDefault="004D73F8" w:rsidP="002E52D3">
      <w:pPr>
        <w:rPr>
          <w:lang w:eastAsia="en-US"/>
        </w:rPr>
      </w:pPr>
      <w:r w:rsidRPr="004D73F8">
        <w:rPr>
          <w:lang w:eastAsia="en-US"/>
        </w:rPr>
        <w:t xml:space="preserve">The </w:t>
      </w:r>
      <w:r w:rsidR="00684008" w:rsidRPr="00684008">
        <w:rPr>
          <w:b/>
          <w:lang w:eastAsia="en-US"/>
        </w:rPr>
        <w:t>Crop</w:t>
      </w:r>
      <w:r w:rsidR="00684008">
        <w:rPr>
          <w:lang w:eastAsia="en-US"/>
        </w:rPr>
        <w:t xml:space="preserve"> and </w:t>
      </w:r>
      <w:r w:rsidR="00684008" w:rsidRPr="00684008">
        <w:rPr>
          <w:b/>
          <w:lang w:eastAsia="en-US"/>
        </w:rPr>
        <w:t>Crop Trait</w:t>
      </w:r>
      <w:r w:rsidR="00684008">
        <w:rPr>
          <w:lang w:eastAsia="en-US"/>
        </w:rPr>
        <w:t xml:space="preserve"> </w:t>
      </w:r>
      <w:r>
        <w:rPr>
          <w:lang w:eastAsia="en-US"/>
        </w:rPr>
        <w:t xml:space="preserve">fields </w:t>
      </w:r>
      <w:r w:rsidR="00684008">
        <w:rPr>
          <w:lang w:eastAsia="en-US"/>
        </w:rPr>
        <w:t>use lookups to have their entries selected</w:t>
      </w:r>
      <w:r>
        <w:rPr>
          <w:lang w:eastAsia="en-US"/>
        </w:rPr>
        <w:t xml:space="preserve">; the </w:t>
      </w:r>
      <w:r w:rsidR="00684008">
        <w:rPr>
          <w:lang w:eastAsia="en-US"/>
        </w:rPr>
        <w:t xml:space="preserve">actual code is inputted in the </w:t>
      </w:r>
      <w:r w:rsidR="00684008" w:rsidRPr="00684008">
        <w:rPr>
          <w:b/>
          <w:lang w:eastAsia="en-US"/>
        </w:rPr>
        <w:t>Trait Code</w:t>
      </w:r>
      <w:r w:rsidR="00684008">
        <w:rPr>
          <w:lang w:eastAsia="en-US"/>
        </w:rPr>
        <w:t xml:space="preserve"> field.</w:t>
      </w:r>
      <w:r w:rsidR="00756E2B" w:rsidRPr="00756E2B">
        <w:rPr>
          <w:lang w:eastAsia="en-US"/>
        </w:rPr>
        <w:t xml:space="preserve"> </w:t>
      </w:r>
      <w:r w:rsidR="00756E2B" w:rsidRPr="00B66DAD">
        <w:rPr>
          <w:lang w:eastAsia="en-US"/>
        </w:rPr>
        <w:t>The</w:t>
      </w:r>
      <w:r w:rsidR="00756E2B">
        <w:rPr>
          <w:lang w:eastAsia="en-US"/>
        </w:rPr>
        <w:t xml:space="preserve"> </w:t>
      </w:r>
      <w:r w:rsidR="00756E2B" w:rsidRPr="00B66DAD">
        <w:rPr>
          <w:lang w:eastAsia="en-US"/>
        </w:rPr>
        <w:t xml:space="preserve">read-only fields </w:t>
      </w:r>
      <w:r w:rsidR="00756E2B" w:rsidRPr="00B66DAD">
        <w:rPr>
          <w:b/>
          <w:lang w:eastAsia="en-US"/>
        </w:rPr>
        <w:t>Trait Name</w:t>
      </w:r>
      <w:r w:rsidR="00756E2B" w:rsidRPr="00B66DAD">
        <w:rPr>
          <w:lang w:eastAsia="en-US"/>
        </w:rPr>
        <w:t xml:space="preserve"> and </w:t>
      </w:r>
      <w:r w:rsidR="00756E2B" w:rsidRPr="00B66DAD">
        <w:rPr>
          <w:b/>
          <w:lang w:eastAsia="en-US"/>
        </w:rPr>
        <w:t>Trait Description</w:t>
      </w:r>
      <w:r w:rsidR="00756E2B" w:rsidRPr="00B66DAD">
        <w:rPr>
          <w:lang w:eastAsia="en-US"/>
        </w:rPr>
        <w:t xml:space="preserve"> will be automatically filled after the save.  </w:t>
      </w:r>
    </w:p>
    <w:p w14:paraId="18A33F44" w14:textId="77777777" w:rsidR="00B66DAD" w:rsidRDefault="00684008" w:rsidP="002E52D3">
      <w:pPr>
        <w:rPr>
          <w:lang w:eastAsia="en-US"/>
        </w:rPr>
      </w:pPr>
      <w:r>
        <w:rPr>
          <w:lang w:eastAsia="en-US"/>
        </w:rPr>
        <w:t>Before:</w:t>
      </w:r>
      <w:r>
        <w:rPr>
          <w:lang w:eastAsia="en-US"/>
        </w:rPr>
        <w:br/>
      </w:r>
      <w:r w:rsidR="00B66DAD">
        <w:rPr>
          <w:noProof/>
          <w:lang w:eastAsia="en-US"/>
        </w:rPr>
        <w:drawing>
          <wp:inline distT="0" distB="0" distL="0" distR="0" wp14:anchorId="62D65E33" wp14:editId="54E8ADE2">
            <wp:extent cx="5710418" cy="736828"/>
            <wp:effectExtent l="19050" t="0" r="4582"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srcRect/>
                    <a:stretch>
                      <a:fillRect/>
                    </a:stretch>
                  </pic:blipFill>
                  <pic:spPr bwMode="auto">
                    <a:xfrm>
                      <a:off x="0" y="0"/>
                      <a:ext cx="5712040" cy="737037"/>
                    </a:xfrm>
                    <a:prstGeom prst="rect">
                      <a:avLst/>
                    </a:prstGeom>
                    <a:noFill/>
                    <a:ln w="9525">
                      <a:noFill/>
                      <a:miter lim="800000"/>
                      <a:headEnd/>
                      <a:tailEnd/>
                    </a:ln>
                  </pic:spPr>
                </pic:pic>
              </a:graphicData>
            </a:graphic>
          </wp:inline>
        </w:drawing>
      </w:r>
    </w:p>
    <w:p w14:paraId="49BED5F1" w14:textId="77777777" w:rsidR="00684008" w:rsidRDefault="00684008" w:rsidP="002E52D3">
      <w:pPr>
        <w:rPr>
          <w:lang w:eastAsia="en-US"/>
        </w:rPr>
      </w:pPr>
      <w:r>
        <w:rPr>
          <w:lang w:eastAsia="en-US"/>
        </w:rPr>
        <w:t>After the Save:</w:t>
      </w:r>
      <w:r>
        <w:rPr>
          <w:lang w:eastAsia="en-US"/>
        </w:rPr>
        <w:br/>
      </w:r>
      <w:r w:rsidR="000932CD" w:rsidRPr="000932CD">
        <w:rPr>
          <w:noProof/>
          <w:lang w:eastAsia="en-US"/>
        </w:rPr>
        <w:drawing>
          <wp:inline distT="0" distB="0" distL="0" distR="0" wp14:anchorId="7D638B64" wp14:editId="6EE788CA">
            <wp:extent cx="5711761" cy="853713"/>
            <wp:effectExtent l="19050" t="0" r="3239"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5713384" cy="853956"/>
                    </a:xfrm>
                    <a:prstGeom prst="rect">
                      <a:avLst/>
                    </a:prstGeom>
                  </pic:spPr>
                </pic:pic>
              </a:graphicData>
            </a:graphic>
          </wp:inline>
        </w:drawing>
      </w:r>
    </w:p>
    <w:p w14:paraId="392247E8" w14:textId="77777777" w:rsidR="00756E2B" w:rsidRPr="00B66DAD" w:rsidRDefault="00756E2B" w:rsidP="00756E2B">
      <w:pPr>
        <w:rPr>
          <w:lang w:eastAsia="en-US"/>
        </w:rPr>
      </w:pPr>
      <w:r w:rsidRPr="00B66DAD">
        <w:rPr>
          <w:lang w:eastAsia="en-US"/>
        </w:rPr>
        <w:t xml:space="preserve">The </w:t>
      </w:r>
      <w:r w:rsidRPr="00B66DAD">
        <w:rPr>
          <w:b/>
          <w:lang w:eastAsia="en-US"/>
        </w:rPr>
        <w:t>Code Title</w:t>
      </w:r>
      <w:r w:rsidRPr="00B66DAD">
        <w:rPr>
          <w:lang w:eastAsia="en-US"/>
        </w:rPr>
        <w:t xml:space="preserve"> and </w:t>
      </w:r>
      <w:r w:rsidRPr="00B66DAD">
        <w:rPr>
          <w:b/>
          <w:lang w:eastAsia="en-US"/>
        </w:rPr>
        <w:t>Code Description</w:t>
      </w:r>
      <w:r w:rsidRPr="00B66DAD">
        <w:rPr>
          <w:lang w:eastAsia="en-US"/>
        </w:rPr>
        <w:t xml:space="preserve"> fields are also “read-only;” </w:t>
      </w:r>
      <w:r>
        <w:rPr>
          <w:lang w:eastAsia="en-US"/>
        </w:rPr>
        <w:t xml:space="preserve"> </w:t>
      </w:r>
      <w:r w:rsidRPr="00B66DAD">
        <w:rPr>
          <w:lang w:eastAsia="en-US"/>
        </w:rPr>
        <w:t xml:space="preserve">they will be filled </w:t>
      </w:r>
      <w:r w:rsidRPr="00B66DAD">
        <w:rPr>
          <w:i/>
          <w:lang w:eastAsia="en-US"/>
        </w:rPr>
        <w:t>after</w:t>
      </w:r>
      <w:r w:rsidRPr="00B66DAD">
        <w:rPr>
          <w:lang w:eastAsia="en-US"/>
        </w:rPr>
        <w:t xml:space="preserve"> </w:t>
      </w:r>
      <w:r w:rsidR="007A5DAB">
        <w:rPr>
          <w:lang w:eastAsia="en-US"/>
        </w:rPr>
        <w:t xml:space="preserve">the </w:t>
      </w:r>
      <w:r w:rsidRPr="00B66DAD">
        <w:rPr>
          <w:lang w:eastAsia="en-US"/>
        </w:rPr>
        <w:t xml:space="preserve">corresponding </w:t>
      </w:r>
      <w:r w:rsidRPr="00B66DAD">
        <w:rPr>
          <w:b/>
          <w:lang w:eastAsia="en-US"/>
        </w:rPr>
        <w:t>Crop Trait Code Language</w:t>
      </w:r>
      <w:r w:rsidRPr="00B66DAD">
        <w:rPr>
          <w:lang w:eastAsia="en-US"/>
        </w:rPr>
        <w:t xml:space="preserve"> record has been created.</w:t>
      </w:r>
    </w:p>
    <w:tbl>
      <w:tblPr>
        <w:tblW w:w="9648" w:type="dxa"/>
        <w:tblLayout w:type="fixed"/>
        <w:tblLook w:val="04A0" w:firstRow="1" w:lastRow="0" w:firstColumn="1" w:lastColumn="0" w:noHBand="0" w:noVBand="1"/>
      </w:tblPr>
      <w:tblGrid>
        <w:gridCol w:w="815"/>
        <w:gridCol w:w="8833"/>
      </w:tblGrid>
      <w:tr w:rsidR="004C7570" w:rsidRPr="00597272" w14:paraId="7DBE2904" w14:textId="77777777" w:rsidTr="00C45979">
        <w:tc>
          <w:tcPr>
            <w:tcW w:w="815" w:type="dxa"/>
          </w:tcPr>
          <w:p w14:paraId="732D6273" w14:textId="6A22F42A" w:rsidR="004C7570" w:rsidRPr="00597272" w:rsidRDefault="008B2171" w:rsidP="00295FDA">
            <w:pPr>
              <w:pStyle w:val="NormalInTble"/>
              <w:jc w:val="right"/>
              <w:rPr>
                <w:b/>
              </w:rPr>
            </w:pPr>
            <w:r>
              <w:rPr>
                <w:noProof/>
                <w:sz w:val="20"/>
                <w:szCs w:val="20"/>
              </w:rPr>
              <w:lastRenderedPageBreak/>
              <w:drawing>
                <wp:inline distT="0" distB="0" distL="0" distR="0" wp14:anchorId="59FDCE7E" wp14:editId="78E78C70">
                  <wp:extent cx="407662" cy="483861"/>
                  <wp:effectExtent l="0" t="0" r="0" b="0"/>
                  <wp:docPr id="1546947986" name="Picture 1546947986"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3" w:type="dxa"/>
          </w:tcPr>
          <w:p w14:paraId="2F26C772" w14:textId="77777777" w:rsidR="004C7570" w:rsidRPr="009E61E8" w:rsidRDefault="004C7570" w:rsidP="004C7570">
            <w:pPr>
              <w:pStyle w:val="NormalInTble"/>
            </w:pPr>
            <w:r>
              <w:t xml:space="preserve">In Edit mode, use </w:t>
            </w:r>
            <w:r w:rsidRPr="004C7570">
              <w:rPr>
                <w:b/>
              </w:rPr>
              <w:t>Ctrl – N</w:t>
            </w:r>
            <w:r>
              <w:t xml:space="preserve"> to create additional records below the one new record; and add any additional Trait Codes that will be used. </w:t>
            </w:r>
          </w:p>
        </w:tc>
      </w:tr>
    </w:tbl>
    <w:p w14:paraId="03387F09" w14:textId="77777777" w:rsidR="004C7570" w:rsidRDefault="004C7570" w:rsidP="002E52D3">
      <w:pPr>
        <w:rPr>
          <w:noProof/>
          <w:lang w:eastAsia="en-US"/>
        </w:rPr>
      </w:pPr>
    </w:p>
    <w:p w14:paraId="296E240F" w14:textId="77777777" w:rsidR="00AC53EC" w:rsidRDefault="00A721F4">
      <w:pPr>
        <w:spacing w:after="0"/>
        <w:rPr>
          <w:noProof/>
          <w:lang w:eastAsia="en-US"/>
        </w:rPr>
      </w:pPr>
      <w:r>
        <w:rPr>
          <w:noProof/>
          <w:lang w:eastAsia="en-US"/>
        </w:rPr>
        <w:t xml:space="preserve">Later, after a corresponding </w:t>
      </w:r>
      <w:r w:rsidRPr="00A721F4">
        <w:rPr>
          <w:b/>
          <w:noProof/>
          <w:lang w:eastAsia="en-US"/>
        </w:rPr>
        <w:t>Crop Trait Code Language</w:t>
      </w:r>
      <w:r>
        <w:rPr>
          <w:noProof/>
          <w:lang w:eastAsia="en-US"/>
        </w:rPr>
        <w:t xml:space="preserve"> record was saved:</w:t>
      </w:r>
      <w:r>
        <w:rPr>
          <w:noProof/>
          <w:lang w:eastAsia="en-US"/>
        </w:rPr>
        <w:br/>
      </w:r>
      <w:r>
        <w:rPr>
          <w:noProof/>
          <w:lang w:eastAsia="en-US"/>
        </w:rPr>
        <w:drawing>
          <wp:inline distT="0" distB="0" distL="0" distR="0" wp14:anchorId="52133904" wp14:editId="467F32EF">
            <wp:extent cx="5762504" cy="837012"/>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srcRect/>
                    <a:stretch>
                      <a:fillRect/>
                    </a:stretch>
                  </pic:blipFill>
                  <pic:spPr bwMode="auto">
                    <a:xfrm>
                      <a:off x="0" y="0"/>
                      <a:ext cx="5769200" cy="837985"/>
                    </a:xfrm>
                    <a:prstGeom prst="rect">
                      <a:avLst/>
                    </a:prstGeom>
                    <a:noFill/>
                    <a:ln w="9525">
                      <a:noFill/>
                      <a:miter lim="800000"/>
                      <a:headEnd/>
                      <a:tailEnd/>
                    </a:ln>
                  </pic:spPr>
                </pic:pic>
              </a:graphicData>
            </a:graphic>
          </wp:inline>
        </w:drawing>
      </w:r>
    </w:p>
    <w:p w14:paraId="016A183D" w14:textId="77777777" w:rsidR="00AC53EC" w:rsidRDefault="00AC53EC">
      <w:pPr>
        <w:spacing w:after="0"/>
        <w:rPr>
          <w:noProof/>
          <w:lang w:eastAsia="en-US"/>
        </w:rPr>
      </w:pPr>
    </w:p>
    <w:p w14:paraId="5E309CE6" w14:textId="77777777" w:rsidR="000932CD" w:rsidRDefault="000932CD" w:rsidP="001F1FF3">
      <w:pPr>
        <w:pStyle w:val="Heading5"/>
        <w:rPr>
          <w:lang w:eastAsia="en-US"/>
        </w:rPr>
      </w:pPr>
      <w:bookmarkStart w:id="43" w:name="_Toc163056635"/>
      <w:r>
        <w:rPr>
          <w:lang w:eastAsia="en-US"/>
        </w:rPr>
        <w:t xml:space="preserve">Crop Trait Code Language </w:t>
      </w:r>
      <w:r w:rsidR="00F84287">
        <w:t>Dataview</w:t>
      </w:r>
      <w:bookmarkEnd w:id="43"/>
    </w:p>
    <w:p w14:paraId="09FFFB00" w14:textId="77777777" w:rsidR="00147AB3" w:rsidRDefault="00147AB3" w:rsidP="00147AB3">
      <w:pPr>
        <w:rPr>
          <w:lang w:eastAsia="en-US"/>
        </w:rPr>
      </w:pPr>
      <w:r>
        <w:rPr>
          <w:lang w:eastAsia="en-US"/>
        </w:rPr>
        <w:t xml:space="preserve">The </w:t>
      </w:r>
      <w:r w:rsidRPr="00147AB3">
        <w:rPr>
          <w:b/>
          <w:lang w:eastAsia="en-US"/>
        </w:rPr>
        <w:t>Crop Trait Code Language</w:t>
      </w:r>
      <w:r>
        <w:rPr>
          <w:lang w:eastAsia="en-US"/>
        </w:rPr>
        <w:t xml:space="preserve"> record is used to assign a </w:t>
      </w:r>
      <w:r w:rsidRPr="00147AB3">
        <w:rPr>
          <w:b/>
          <w:lang w:eastAsia="en-US"/>
        </w:rPr>
        <w:t>Code Title</w:t>
      </w:r>
      <w:r>
        <w:rPr>
          <w:lang w:eastAsia="en-US"/>
        </w:rPr>
        <w:t xml:space="preserve"> and </w:t>
      </w:r>
      <w:r w:rsidRPr="00147AB3">
        <w:rPr>
          <w:b/>
          <w:lang w:eastAsia="en-US"/>
        </w:rPr>
        <w:t>Code Description</w:t>
      </w:r>
      <w:r>
        <w:rPr>
          <w:lang w:eastAsia="en-US"/>
        </w:rPr>
        <w:t xml:space="preserve"> to a </w:t>
      </w:r>
      <w:r w:rsidRPr="00611CAA">
        <w:rPr>
          <w:b/>
          <w:lang w:eastAsia="en-US"/>
        </w:rPr>
        <w:t>Crop Trait Code</w:t>
      </w:r>
      <w:r>
        <w:rPr>
          <w:lang w:eastAsia="en-US"/>
        </w:rPr>
        <w:t xml:space="preserve"> record.</w:t>
      </w:r>
      <w:r w:rsidR="00611CAA">
        <w:rPr>
          <w:lang w:eastAsia="en-US"/>
        </w:rPr>
        <w:t xml:space="preserve"> Six fields can be supplied (while not shown in the violet color and technically not required fields, why else would you create this record if you were not supplying at least the </w:t>
      </w:r>
      <w:r w:rsidR="00611CAA" w:rsidRPr="00611CAA">
        <w:rPr>
          <w:b/>
          <w:lang w:eastAsia="en-US"/>
        </w:rPr>
        <w:t>Code Title</w:t>
      </w:r>
      <w:r w:rsidR="00611CAA">
        <w:rPr>
          <w:lang w:eastAsia="en-US"/>
        </w:rPr>
        <w:t xml:space="preserve"> field?)</w:t>
      </w:r>
    </w:p>
    <w:p w14:paraId="3C4CECF7" w14:textId="77777777" w:rsidR="00611CAA" w:rsidRDefault="00611CAA" w:rsidP="00611CAA">
      <w:pPr>
        <w:spacing w:after="120"/>
        <w:rPr>
          <w:lang w:eastAsia="en-US"/>
        </w:rPr>
      </w:pPr>
      <w:r>
        <w:rPr>
          <w:lang w:eastAsia="en-US"/>
        </w:rPr>
        <w:t>Required fields:</w:t>
      </w:r>
    </w:p>
    <w:p w14:paraId="6E2BA1E2" w14:textId="77777777" w:rsidR="00611CAA" w:rsidRDefault="00611CAA" w:rsidP="00611CAA">
      <w:pPr>
        <w:pStyle w:val="ListParagraph"/>
        <w:numPr>
          <w:ilvl w:val="0"/>
          <w:numId w:val="6"/>
        </w:numPr>
        <w:rPr>
          <w:lang w:eastAsia="en-US"/>
        </w:rPr>
      </w:pPr>
      <w:r>
        <w:rPr>
          <w:lang w:eastAsia="en-US"/>
        </w:rPr>
        <w:t>Crop</w:t>
      </w:r>
    </w:p>
    <w:p w14:paraId="1AEE595C" w14:textId="77777777" w:rsidR="00611CAA" w:rsidRDefault="00611CAA" w:rsidP="00611CAA">
      <w:pPr>
        <w:pStyle w:val="ListParagraph"/>
        <w:numPr>
          <w:ilvl w:val="0"/>
          <w:numId w:val="6"/>
        </w:numPr>
        <w:rPr>
          <w:lang w:eastAsia="en-US"/>
        </w:rPr>
      </w:pPr>
      <w:r>
        <w:rPr>
          <w:lang w:eastAsia="en-US"/>
        </w:rPr>
        <w:t>Crop Trait</w:t>
      </w:r>
    </w:p>
    <w:p w14:paraId="44E6D472" w14:textId="77777777" w:rsidR="00611CAA" w:rsidRDefault="00611CAA" w:rsidP="00611CAA">
      <w:pPr>
        <w:pStyle w:val="ListParagraph"/>
        <w:numPr>
          <w:ilvl w:val="0"/>
          <w:numId w:val="6"/>
        </w:numPr>
        <w:rPr>
          <w:lang w:eastAsia="en-US"/>
        </w:rPr>
      </w:pPr>
      <w:r>
        <w:rPr>
          <w:lang w:eastAsia="en-US"/>
        </w:rPr>
        <w:t>Code Definition</w:t>
      </w:r>
    </w:p>
    <w:p w14:paraId="6670F1D4" w14:textId="77777777" w:rsidR="00611CAA" w:rsidRDefault="00611CAA" w:rsidP="00611CAA">
      <w:pPr>
        <w:pStyle w:val="ListParagraph"/>
        <w:numPr>
          <w:ilvl w:val="0"/>
          <w:numId w:val="6"/>
        </w:numPr>
        <w:rPr>
          <w:lang w:eastAsia="en-US"/>
        </w:rPr>
      </w:pPr>
      <w:r>
        <w:rPr>
          <w:lang w:eastAsia="en-US"/>
        </w:rPr>
        <w:t>Language</w:t>
      </w:r>
    </w:p>
    <w:p w14:paraId="15FA38BF" w14:textId="77777777" w:rsidR="000932CD" w:rsidRDefault="00611CAA" w:rsidP="000932CD">
      <w:pPr>
        <w:rPr>
          <w:lang w:eastAsia="en-US"/>
        </w:rPr>
      </w:pPr>
      <w:r>
        <w:rPr>
          <w:lang w:eastAsia="en-US"/>
        </w:rPr>
        <w:t>Before:</w:t>
      </w:r>
      <w:r>
        <w:rPr>
          <w:lang w:eastAsia="en-US"/>
        </w:rPr>
        <w:br/>
      </w:r>
      <w:r w:rsidR="00147AB3">
        <w:rPr>
          <w:noProof/>
          <w:lang w:eastAsia="en-US"/>
        </w:rPr>
        <w:drawing>
          <wp:inline distT="0" distB="0" distL="0" distR="0" wp14:anchorId="18D1C48E" wp14:editId="426E4B3C">
            <wp:extent cx="5943600" cy="89789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5943600" cy="897890"/>
                    </a:xfrm>
                    <a:prstGeom prst="rect">
                      <a:avLst/>
                    </a:prstGeom>
                  </pic:spPr>
                </pic:pic>
              </a:graphicData>
            </a:graphic>
          </wp:inline>
        </w:drawing>
      </w:r>
    </w:p>
    <w:p w14:paraId="3B5FABFD" w14:textId="77777777" w:rsidR="00611CAA" w:rsidRDefault="00696743" w:rsidP="000932CD">
      <w:pPr>
        <w:rPr>
          <w:lang w:eastAsia="en-US"/>
        </w:rPr>
      </w:pPr>
      <w:r>
        <w:rPr>
          <w:noProof/>
          <w:lang w:eastAsia="en-US"/>
        </w:rPr>
        <w:drawing>
          <wp:inline distT="0" distB="0" distL="0" distR="0" wp14:anchorId="1C4919DC" wp14:editId="3B71D754">
            <wp:extent cx="5943600" cy="242062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5943600" cy="2420620"/>
                    </a:xfrm>
                    <a:prstGeom prst="rect">
                      <a:avLst/>
                    </a:prstGeom>
                  </pic:spPr>
                </pic:pic>
              </a:graphicData>
            </a:graphic>
          </wp:inline>
        </w:drawing>
      </w:r>
    </w:p>
    <w:p w14:paraId="6055D004" w14:textId="77777777" w:rsidR="00696743" w:rsidRDefault="00696743" w:rsidP="000932CD">
      <w:pPr>
        <w:rPr>
          <w:lang w:eastAsia="en-US"/>
        </w:rPr>
      </w:pPr>
      <w:r>
        <w:rPr>
          <w:lang w:eastAsia="en-US"/>
        </w:rPr>
        <w:lastRenderedPageBreak/>
        <w:t>After:</w:t>
      </w:r>
      <w:r>
        <w:rPr>
          <w:lang w:eastAsia="en-US"/>
        </w:rPr>
        <w:br/>
      </w:r>
      <w:r w:rsidR="00A721F4">
        <w:rPr>
          <w:noProof/>
          <w:lang w:eastAsia="en-US"/>
        </w:rPr>
        <w:drawing>
          <wp:inline distT="0" distB="0" distL="0" distR="0" wp14:anchorId="195E7328" wp14:editId="57747D80">
            <wp:extent cx="5943600" cy="795104"/>
            <wp:effectExtent l="19050" t="0" r="0"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srcRect/>
                    <a:stretch>
                      <a:fillRect/>
                    </a:stretch>
                  </pic:blipFill>
                  <pic:spPr bwMode="auto">
                    <a:xfrm>
                      <a:off x="0" y="0"/>
                      <a:ext cx="5943600" cy="795104"/>
                    </a:xfrm>
                    <a:prstGeom prst="rect">
                      <a:avLst/>
                    </a:prstGeom>
                    <a:noFill/>
                    <a:ln w="9525">
                      <a:noFill/>
                      <a:miter lim="800000"/>
                      <a:headEnd/>
                      <a:tailEnd/>
                    </a:ln>
                  </pic:spPr>
                </pic:pic>
              </a:graphicData>
            </a:graphic>
          </wp:inline>
        </w:drawing>
      </w:r>
    </w:p>
    <w:p w14:paraId="571A11C1" w14:textId="77777777" w:rsidR="00225EC8" w:rsidRDefault="00225EC8">
      <w:pPr>
        <w:spacing w:after="0"/>
        <w:rPr>
          <w:lang w:eastAsia="en-US"/>
        </w:rPr>
      </w:pPr>
    </w:p>
    <w:p w14:paraId="1E27ECF6" w14:textId="77777777" w:rsidR="000932CD" w:rsidRDefault="00F84287" w:rsidP="002E52D3">
      <w:pPr>
        <w:rPr>
          <w:lang w:eastAsia="en-US"/>
        </w:rPr>
      </w:pPr>
      <w:r>
        <w:rPr>
          <w:lang w:eastAsia="en-US"/>
        </w:rPr>
        <w:t>Shown here are t</w:t>
      </w:r>
      <w:r w:rsidR="004C7570">
        <w:rPr>
          <w:lang w:eastAsia="en-US"/>
        </w:rPr>
        <w:t xml:space="preserve">he </w:t>
      </w:r>
      <w:r w:rsidR="004C7570" w:rsidRPr="004C7570">
        <w:rPr>
          <w:b/>
          <w:lang w:eastAsia="en-US"/>
        </w:rPr>
        <w:t>Crop Trait Code Language</w:t>
      </w:r>
      <w:r w:rsidR="004C7570">
        <w:rPr>
          <w:lang w:eastAsia="en-US"/>
        </w:rPr>
        <w:t xml:space="preserve"> records for all five codes </w:t>
      </w:r>
      <w:r w:rsidR="00455239">
        <w:rPr>
          <w:lang w:eastAsia="en-US"/>
        </w:rPr>
        <w:t xml:space="preserve">designed </w:t>
      </w:r>
      <w:r w:rsidR="004C7570">
        <w:rPr>
          <w:lang w:eastAsia="en-US"/>
        </w:rPr>
        <w:t xml:space="preserve">for the </w:t>
      </w:r>
      <w:r w:rsidR="00455239">
        <w:rPr>
          <w:lang w:eastAsia="en-US"/>
        </w:rPr>
        <w:t xml:space="preserve">“Plant size” </w:t>
      </w:r>
      <w:r w:rsidR="004C7570" w:rsidRPr="004C7570">
        <w:rPr>
          <w:b/>
          <w:lang w:eastAsia="en-US"/>
        </w:rPr>
        <w:t>Crop Trait</w:t>
      </w:r>
      <w:r w:rsidR="004C7570">
        <w:rPr>
          <w:lang w:eastAsia="en-US"/>
        </w:rPr>
        <w:t xml:space="preserve"> for the ELDERBERRY crop:</w:t>
      </w:r>
      <w:r w:rsidR="00620C61">
        <w:rPr>
          <w:lang w:eastAsia="en-US"/>
        </w:rPr>
        <w:br/>
      </w:r>
      <w:r w:rsidR="004C7570">
        <w:rPr>
          <w:noProof/>
          <w:lang w:eastAsia="en-US"/>
        </w:rPr>
        <w:drawing>
          <wp:inline distT="0" distB="0" distL="0" distR="0" wp14:anchorId="2AFF8BA4" wp14:editId="289CDAE3">
            <wp:extent cx="5943600" cy="1618966"/>
            <wp:effectExtent l="19050" t="0" r="0"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a:stretch>
                      <a:fillRect/>
                    </a:stretch>
                  </pic:blipFill>
                  <pic:spPr bwMode="auto">
                    <a:xfrm>
                      <a:off x="0" y="0"/>
                      <a:ext cx="5943600" cy="1618966"/>
                    </a:xfrm>
                    <a:prstGeom prst="rect">
                      <a:avLst/>
                    </a:prstGeom>
                    <a:noFill/>
                    <a:ln w="9525">
                      <a:noFill/>
                      <a:miter lim="800000"/>
                      <a:headEnd/>
                      <a:tailEnd/>
                    </a:ln>
                  </pic:spPr>
                </pic:pic>
              </a:graphicData>
            </a:graphic>
          </wp:inline>
        </w:drawing>
      </w:r>
    </w:p>
    <w:p w14:paraId="7CBA56A8" w14:textId="77777777" w:rsidR="00C26845" w:rsidRDefault="00C26845" w:rsidP="002E52D3">
      <w:pPr>
        <w:rPr>
          <w:lang w:eastAsia="en-US"/>
        </w:rPr>
      </w:pPr>
      <w:r>
        <w:rPr>
          <w:noProof/>
          <w:lang w:eastAsia="en-US"/>
        </w:rPr>
        <w:drawing>
          <wp:inline distT="0" distB="0" distL="0" distR="0" wp14:anchorId="2485F4CF" wp14:editId="420D6178">
            <wp:extent cx="5943600" cy="504929"/>
            <wp:effectExtent l="19050" t="0" r="0" b="0"/>
            <wp:docPr id="9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1" cstate="print"/>
                    <a:srcRect/>
                    <a:stretch>
                      <a:fillRect/>
                    </a:stretch>
                  </pic:blipFill>
                  <pic:spPr bwMode="auto">
                    <a:xfrm>
                      <a:off x="0" y="0"/>
                      <a:ext cx="5943600" cy="504929"/>
                    </a:xfrm>
                    <a:prstGeom prst="rect">
                      <a:avLst/>
                    </a:prstGeom>
                    <a:noFill/>
                    <a:ln w="9525">
                      <a:noFill/>
                      <a:miter lim="800000"/>
                      <a:headEnd/>
                      <a:tailEnd/>
                    </a:ln>
                  </pic:spPr>
                </pic:pic>
              </a:graphicData>
            </a:graphic>
          </wp:inline>
        </w:drawing>
      </w:r>
    </w:p>
    <w:p w14:paraId="139B5B34" w14:textId="77777777" w:rsidR="00622303" w:rsidRDefault="00622303" w:rsidP="002E52D3">
      <w:pPr>
        <w:rPr>
          <w:lang w:eastAsia="en-US"/>
        </w:rPr>
      </w:pPr>
    </w:p>
    <w:p w14:paraId="497F2F11" w14:textId="26CE4548" w:rsidR="00485CAA" w:rsidRDefault="00485CAA" w:rsidP="003845D0">
      <w:pPr>
        <w:pStyle w:val="Heading4"/>
      </w:pPr>
      <w:bookmarkStart w:id="44" w:name="_Toc404070038"/>
      <w:bookmarkStart w:id="45" w:name="_Toc163056636"/>
      <w:r>
        <w:t>Attachments (File attachments)</w:t>
      </w:r>
      <w:bookmarkEnd w:id="45"/>
    </w:p>
    <w:p w14:paraId="4A068A38" w14:textId="71F119FF" w:rsidR="003845D0" w:rsidRDefault="003845D0" w:rsidP="00485CAA">
      <w:pPr>
        <w:pStyle w:val="Heading5"/>
      </w:pPr>
      <w:bookmarkStart w:id="46" w:name="_Toc163056637"/>
      <w:r>
        <w:t>Crop Attach</w:t>
      </w:r>
      <w:bookmarkEnd w:id="46"/>
    </w:p>
    <w:p w14:paraId="682965F2" w14:textId="77777777" w:rsidR="0019555D" w:rsidRDefault="00FD7BFE" w:rsidP="00FD7BFE">
      <w:r>
        <w:t>This dataview has a unique function.</w:t>
      </w:r>
      <w:r w:rsidR="0083339C">
        <w:t xml:space="preserve"> </w:t>
      </w:r>
      <w:r w:rsidR="0083339C" w:rsidRPr="0083339C">
        <w:rPr>
          <w:b/>
        </w:rPr>
        <w:t>Crop Attach</w:t>
      </w:r>
      <w:r w:rsidR="0083339C">
        <w:t xml:space="preserve"> records may be added to include links to files displayed on the </w:t>
      </w:r>
      <w:r w:rsidR="0083339C" w:rsidRPr="0083339C">
        <w:rPr>
          <w:b/>
        </w:rPr>
        <w:t>Crop</w:t>
      </w:r>
      <w:r w:rsidR="0083339C">
        <w:t xml:space="preserve"> page. </w:t>
      </w:r>
    </w:p>
    <w:p w14:paraId="77F16640" w14:textId="317973A5" w:rsidR="0083339C" w:rsidRDefault="0019555D" w:rsidP="00FD7BFE">
      <w:r>
        <w:t xml:space="preserve">Recommended: use the Attachment Wizard to attach files with Crops or Crop Traits. Refer to the </w:t>
      </w:r>
      <w:hyperlink r:id="rId112" w:history="1">
        <w:r w:rsidRPr="0019555D">
          <w:rPr>
            <w:rStyle w:val="Hyperlink"/>
          </w:rPr>
          <w:t>Attachment Wizard</w:t>
        </w:r>
      </w:hyperlink>
      <w:r>
        <w:t xml:space="preserve"> document for details. </w:t>
      </w:r>
    </w:p>
    <w:p w14:paraId="02EC9246" w14:textId="77777777" w:rsidR="00D17BCE" w:rsidRDefault="0083339C" w:rsidP="00FD7BFE">
      <w:r>
        <w:t xml:space="preserve">In the following example, The </w:t>
      </w:r>
      <w:r w:rsidRPr="0083339C">
        <w:rPr>
          <w:b/>
        </w:rPr>
        <w:t>PEANUTS</w:t>
      </w:r>
      <w:r>
        <w:t xml:space="preserve"> crop has two links, one with a </w:t>
      </w:r>
      <w:r w:rsidRPr="0083339C">
        <w:rPr>
          <w:b/>
        </w:rPr>
        <w:t>URL Link</w:t>
      </w:r>
      <w:r w:rsidRPr="0083339C">
        <w:t xml:space="preserve"> for the </w:t>
      </w:r>
      <w:r w:rsidRPr="0083339C">
        <w:rPr>
          <w:b/>
        </w:rPr>
        <w:t>Category</w:t>
      </w:r>
      <w:r w:rsidRPr="0083339C">
        <w:t xml:space="preserve"> type,</w:t>
      </w:r>
      <w:r>
        <w:t xml:space="preserve"> and the other an </w:t>
      </w:r>
      <w:r w:rsidRPr="0083339C">
        <w:rPr>
          <w:b/>
        </w:rPr>
        <w:t>Image</w:t>
      </w:r>
      <w:r>
        <w:rPr>
          <w:b/>
        </w:rPr>
        <w:t xml:space="preserve"> attachment</w:t>
      </w:r>
      <w:r>
        <w:t xml:space="preserve">: </w:t>
      </w:r>
      <w:r w:rsidR="00040ACC">
        <w:br/>
      </w:r>
      <w:r>
        <w:rPr>
          <w:noProof/>
          <w:lang w:eastAsia="en-US"/>
        </w:rPr>
        <w:drawing>
          <wp:inline distT="0" distB="0" distL="0" distR="0" wp14:anchorId="1661223F" wp14:editId="276B82B6">
            <wp:extent cx="5943600" cy="788542"/>
            <wp:effectExtent l="19050" t="19050" r="19050" b="11558"/>
            <wp:docPr id="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srcRect/>
                    <a:stretch>
                      <a:fillRect/>
                    </a:stretch>
                  </pic:blipFill>
                  <pic:spPr bwMode="auto">
                    <a:xfrm>
                      <a:off x="0" y="0"/>
                      <a:ext cx="5943600" cy="788542"/>
                    </a:xfrm>
                    <a:prstGeom prst="rect">
                      <a:avLst/>
                    </a:prstGeom>
                    <a:noFill/>
                    <a:ln w="9525">
                      <a:solidFill>
                        <a:schemeClr val="accent1"/>
                      </a:solidFill>
                      <a:miter lim="800000"/>
                      <a:headEnd/>
                      <a:tailEnd/>
                    </a:ln>
                  </pic:spPr>
                </pic:pic>
              </a:graphicData>
            </a:graphic>
          </wp:inline>
        </w:drawing>
      </w:r>
    </w:p>
    <w:p w14:paraId="48B445FF" w14:textId="77777777" w:rsidR="0083339C" w:rsidRDefault="00040ACC" w:rsidP="00FD7BFE">
      <w:r>
        <w:t>…</w:t>
      </w:r>
      <w:r w:rsidR="0083339C">
        <w:t>scrolling to the right to see the remainder of the records:</w:t>
      </w:r>
      <w:r w:rsidR="0083339C">
        <w:br/>
      </w:r>
      <w:r w:rsidR="0083339C">
        <w:rPr>
          <w:noProof/>
          <w:lang w:eastAsia="en-US"/>
        </w:rPr>
        <w:drawing>
          <wp:inline distT="0" distB="0" distL="0" distR="0" wp14:anchorId="62823FF4" wp14:editId="39DC6A8D">
            <wp:extent cx="5943600" cy="754205"/>
            <wp:effectExtent l="19050" t="19050" r="19050" b="26845"/>
            <wp:docPr id="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cstate="print"/>
                    <a:srcRect/>
                    <a:stretch>
                      <a:fillRect/>
                    </a:stretch>
                  </pic:blipFill>
                  <pic:spPr bwMode="auto">
                    <a:xfrm>
                      <a:off x="0" y="0"/>
                      <a:ext cx="5943600" cy="754205"/>
                    </a:xfrm>
                    <a:prstGeom prst="rect">
                      <a:avLst/>
                    </a:prstGeom>
                    <a:noFill/>
                    <a:ln w="9525">
                      <a:solidFill>
                        <a:schemeClr val="accent1"/>
                      </a:solidFill>
                      <a:miter lim="800000"/>
                      <a:headEnd/>
                      <a:tailEnd/>
                    </a:ln>
                  </pic:spPr>
                </pic:pic>
              </a:graphicData>
            </a:graphic>
          </wp:inline>
        </w:drawing>
      </w:r>
    </w:p>
    <w:p w14:paraId="46EE14D1" w14:textId="77777777" w:rsidR="00D17BCE" w:rsidRDefault="00D17BCE" w:rsidP="00FD7BFE"/>
    <w:p w14:paraId="36A163DA" w14:textId="77777777" w:rsidR="00D17BCE" w:rsidRDefault="00D17BCE" w:rsidP="00FD7BFE">
      <w:r>
        <w:rPr>
          <w:noProof/>
          <w:lang w:eastAsia="en-US"/>
        </w:rPr>
        <w:drawing>
          <wp:inline distT="0" distB="0" distL="0" distR="0" wp14:anchorId="57F0872D" wp14:editId="417EAF07">
            <wp:extent cx="3803642" cy="2994068"/>
            <wp:effectExtent l="19050" t="19050" r="25408" b="15832"/>
            <wp:docPr id="12" name="Picture 6" descr="C:\Users\MartyR\AppData\Local\Temp\SNAGHTML34212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yR\AppData\Local\Temp\SNAGHTML34212760.PNG"/>
                    <pic:cNvPicPr>
                      <a:picLocks noChangeAspect="1" noChangeArrowheads="1"/>
                    </pic:cNvPicPr>
                  </pic:nvPicPr>
                  <pic:blipFill>
                    <a:blip r:embed="rId115" cstate="print"/>
                    <a:srcRect/>
                    <a:stretch>
                      <a:fillRect/>
                    </a:stretch>
                  </pic:blipFill>
                  <pic:spPr bwMode="auto">
                    <a:xfrm>
                      <a:off x="0" y="0"/>
                      <a:ext cx="3804849" cy="2995018"/>
                    </a:xfrm>
                    <a:prstGeom prst="rect">
                      <a:avLst/>
                    </a:prstGeom>
                    <a:noFill/>
                    <a:ln w="9525">
                      <a:solidFill>
                        <a:schemeClr val="accent1"/>
                      </a:solidFill>
                      <a:miter lim="800000"/>
                      <a:headEnd/>
                      <a:tailEnd/>
                    </a:ln>
                  </pic:spPr>
                </pic:pic>
              </a:graphicData>
            </a:graphic>
          </wp:inline>
        </w:drawing>
      </w:r>
    </w:p>
    <w:p w14:paraId="68807870" w14:textId="77777777" w:rsidR="00D17BCE" w:rsidRDefault="00D17BCE">
      <w:pPr>
        <w:spacing w:after="0"/>
        <w:rPr>
          <w:rFonts w:eastAsia="Times New Roman"/>
          <w:b/>
          <w:bCs/>
          <w:sz w:val="28"/>
          <w:szCs w:val="28"/>
        </w:rPr>
      </w:pPr>
    </w:p>
    <w:p w14:paraId="23993D27" w14:textId="77777777" w:rsidR="00D17BCE" w:rsidRDefault="00D17BCE" w:rsidP="00485CAA">
      <w:pPr>
        <w:pStyle w:val="Heading5"/>
      </w:pPr>
      <w:bookmarkStart w:id="47" w:name="_Toc163056638"/>
      <w:r>
        <w:t>Crop Trait Attach</w:t>
      </w:r>
      <w:bookmarkEnd w:id="47"/>
    </w:p>
    <w:p w14:paraId="48CBBA30" w14:textId="77777777" w:rsidR="009467D0" w:rsidRDefault="00CF3E6F" w:rsidP="009467D0">
      <w:proofErr w:type="gramStart"/>
      <w:r>
        <w:t>Similar to</w:t>
      </w:r>
      <w:proofErr w:type="gramEnd"/>
      <w:r>
        <w:t xml:space="preserve"> the </w:t>
      </w:r>
      <w:r w:rsidRPr="00CF3E6F">
        <w:rPr>
          <w:b/>
        </w:rPr>
        <w:t>Crop Attach</w:t>
      </w:r>
      <w:r>
        <w:t xml:space="preserve"> </w:t>
      </w:r>
      <w:r w:rsidRPr="000660AB">
        <w:rPr>
          <w:lang w:eastAsia="en-US"/>
        </w:rPr>
        <w:t>d</w:t>
      </w:r>
      <w:r>
        <w:rPr>
          <w:lang w:eastAsia="en-US"/>
        </w:rPr>
        <w:t>ataview</w:t>
      </w:r>
      <w:r>
        <w:t xml:space="preserve">, with the </w:t>
      </w:r>
      <w:r w:rsidRPr="00CF3E6F">
        <w:rPr>
          <w:b/>
        </w:rPr>
        <w:t xml:space="preserve">Crop </w:t>
      </w:r>
      <w:r w:rsidRPr="00CF3E6F">
        <w:rPr>
          <w:b/>
          <w:i/>
        </w:rPr>
        <w:t>Trait</w:t>
      </w:r>
      <w:r w:rsidRPr="00CF3E6F">
        <w:rPr>
          <w:b/>
        </w:rPr>
        <w:t xml:space="preserve"> Attach</w:t>
      </w:r>
      <w:r>
        <w:t xml:space="preserve"> </w:t>
      </w:r>
      <w:r w:rsidRPr="000660AB">
        <w:rPr>
          <w:lang w:eastAsia="en-US"/>
        </w:rPr>
        <w:t>d</w:t>
      </w:r>
      <w:r>
        <w:rPr>
          <w:lang w:eastAsia="en-US"/>
        </w:rPr>
        <w:t xml:space="preserve">ataview, you can have images or links associated with Crop Traits. In the following example, </w:t>
      </w:r>
      <w:r w:rsidRPr="00040ACC">
        <w:rPr>
          <w:b/>
          <w:lang w:eastAsia="en-US"/>
        </w:rPr>
        <w:t>SAFFLOWER</w:t>
      </w:r>
      <w:r>
        <w:rPr>
          <w:lang w:eastAsia="en-US"/>
        </w:rPr>
        <w:t xml:space="preserve"> has two traits which have an ”attachment.”</w:t>
      </w:r>
    </w:p>
    <w:p w14:paraId="4AB2A60B" w14:textId="77777777" w:rsidR="009467D0" w:rsidRDefault="00CF3E6F" w:rsidP="009467D0">
      <w:r>
        <w:rPr>
          <w:noProof/>
          <w:lang w:eastAsia="en-US"/>
        </w:rPr>
        <w:drawing>
          <wp:inline distT="0" distB="0" distL="0" distR="0" wp14:anchorId="340D65AD" wp14:editId="0102784A">
            <wp:extent cx="5943600" cy="935841"/>
            <wp:effectExtent l="19050" t="19050" r="19050" b="16659"/>
            <wp:docPr id="8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cstate="print"/>
                    <a:srcRect/>
                    <a:stretch>
                      <a:fillRect/>
                    </a:stretch>
                  </pic:blipFill>
                  <pic:spPr bwMode="auto">
                    <a:xfrm>
                      <a:off x="0" y="0"/>
                      <a:ext cx="5943600" cy="935841"/>
                    </a:xfrm>
                    <a:prstGeom prst="rect">
                      <a:avLst/>
                    </a:prstGeom>
                    <a:noFill/>
                    <a:ln w="9525">
                      <a:solidFill>
                        <a:schemeClr val="accent1"/>
                      </a:solidFill>
                      <a:miter lim="800000"/>
                      <a:headEnd/>
                      <a:tailEnd/>
                    </a:ln>
                  </pic:spPr>
                </pic:pic>
              </a:graphicData>
            </a:graphic>
          </wp:inline>
        </w:drawing>
      </w:r>
    </w:p>
    <w:p w14:paraId="4298CF55" w14:textId="77777777" w:rsidR="00CF3E6F" w:rsidRDefault="00CF3E6F" w:rsidP="009467D0">
      <w:r>
        <w:lastRenderedPageBreak/>
        <w:t>In the first record listed above, the trait is using a URL link to a Word document:</w:t>
      </w:r>
      <w:r>
        <w:br/>
      </w:r>
      <w:r>
        <w:rPr>
          <w:noProof/>
          <w:lang w:eastAsia="en-US"/>
        </w:rPr>
        <w:drawing>
          <wp:inline distT="0" distB="0" distL="0" distR="0" wp14:anchorId="56CD6B93" wp14:editId="21A4C531">
            <wp:extent cx="4430728" cy="2299356"/>
            <wp:effectExtent l="19050" t="19050" r="26972" b="24744"/>
            <wp:docPr id="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7" cstate="print"/>
                    <a:srcRect/>
                    <a:stretch>
                      <a:fillRect/>
                    </a:stretch>
                  </pic:blipFill>
                  <pic:spPr bwMode="auto">
                    <a:xfrm>
                      <a:off x="0" y="0"/>
                      <a:ext cx="4433266" cy="2300673"/>
                    </a:xfrm>
                    <a:prstGeom prst="rect">
                      <a:avLst/>
                    </a:prstGeom>
                    <a:noFill/>
                    <a:ln w="9525">
                      <a:solidFill>
                        <a:schemeClr val="accent1"/>
                      </a:solidFill>
                      <a:miter lim="800000"/>
                      <a:headEnd/>
                      <a:tailEnd/>
                    </a:ln>
                  </pic:spPr>
                </pic:pic>
              </a:graphicData>
            </a:graphic>
          </wp:inline>
        </w:drawing>
      </w:r>
    </w:p>
    <w:p w14:paraId="7B56D9D3" w14:textId="77777777" w:rsidR="00CF3E6F" w:rsidRDefault="00CF3E6F" w:rsidP="009467D0">
      <w:r>
        <w:t>In the second record, the trait has an associated image:</w:t>
      </w:r>
      <w:r>
        <w:br/>
      </w:r>
      <w:r>
        <w:rPr>
          <w:noProof/>
          <w:lang w:eastAsia="en-US"/>
        </w:rPr>
        <w:drawing>
          <wp:inline distT="0" distB="0" distL="0" distR="0" wp14:anchorId="492D9F20" wp14:editId="763E5C8C">
            <wp:extent cx="5943600" cy="1924414"/>
            <wp:effectExtent l="19050" t="19050" r="19050" b="18686"/>
            <wp:docPr id="9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cstate="print"/>
                    <a:srcRect/>
                    <a:stretch>
                      <a:fillRect/>
                    </a:stretch>
                  </pic:blipFill>
                  <pic:spPr bwMode="auto">
                    <a:xfrm>
                      <a:off x="0" y="0"/>
                      <a:ext cx="5943600" cy="1924414"/>
                    </a:xfrm>
                    <a:prstGeom prst="rect">
                      <a:avLst/>
                    </a:prstGeom>
                    <a:noFill/>
                    <a:ln w="9525">
                      <a:solidFill>
                        <a:schemeClr val="accent1"/>
                      </a:solidFill>
                      <a:miter lim="800000"/>
                      <a:headEnd/>
                      <a:tailEnd/>
                    </a:ln>
                  </pic:spPr>
                </pic:pic>
              </a:graphicData>
            </a:graphic>
          </wp:inline>
        </w:drawing>
      </w:r>
    </w:p>
    <w:p w14:paraId="4DEF6DB6" w14:textId="77777777" w:rsidR="00040ACC" w:rsidRDefault="00040ACC" w:rsidP="009467D0"/>
    <w:p w14:paraId="7550B4E8" w14:textId="77777777" w:rsidR="00D11812" w:rsidRDefault="00D11812" w:rsidP="00D11812">
      <w:pPr>
        <w:pStyle w:val="Heading4"/>
      </w:pPr>
      <w:bookmarkStart w:id="48" w:name="_Toc163056639"/>
      <w:r>
        <w:t xml:space="preserve">Using Descriptors to Establish a </w:t>
      </w:r>
      <w:r w:rsidRPr="00D11812">
        <w:rPr>
          <w:rFonts w:eastAsia="SimSun"/>
          <w:i/>
        </w:rPr>
        <w:t>Core</w:t>
      </w:r>
      <w:r>
        <w:t xml:space="preserve"> Subset of Accessions</w:t>
      </w:r>
      <w:bookmarkEnd w:id="48"/>
    </w:p>
    <w:p w14:paraId="343927A9" w14:textId="77777777" w:rsidR="00DD1BD1" w:rsidRDefault="00DD1BD1" w:rsidP="00DD1BD1">
      <w:r>
        <w:t>GRIN-Global descriptors can be used as a means for creating subsets of collections. In other words, the curator may assemble a subset of accessions which are representative of the collection, based on various factors</w:t>
      </w:r>
    </w:p>
    <w:p w14:paraId="0FB35025" w14:textId="77777777" w:rsidR="00DD1BD1" w:rsidRDefault="00DD1BD1" w:rsidP="00DD1BD1">
      <w:r>
        <w:t>In the NPGS Peanuts collection, they have four subsets available on the Public Website:</w:t>
      </w:r>
      <w:r>
        <w:br/>
      </w:r>
      <w:r>
        <w:rPr>
          <w:noProof/>
          <w:lang w:eastAsia="en-US"/>
        </w:rPr>
        <w:drawing>
          <wp:inline distT="0" distB="0" distL="0" distR="0" wp14:anchorId="51716377" wp14:editId="0601A8C5">
            <wp:extent cx="3317152" cy="1032796"/>
            <wp:effectExtent l="19050" t="19050" r="16598" b="14954"/>
            <wp:docPr id="9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9" cstate="print"/>
                    <a:srcRect/>
                    <a:stretch>
                      <a:fillRect/>
                    </a:stretch>
                  </pic:blipFill>
                  <pic:spPr bwMode="auto">
                    <a:xfrm>
                      <a:off x="0" y="0"/>
                      <a:ext cx="3317650" cy="1032951"/>
                    </a:xfrm>
                    <a:prstGeom prst="rect">
                      <a:avLst/>
                    </a:prstGeom>
                    <a:noFill/>
                    <a:ln w="9525">
                      <a:solidFill>
                        <a:schemeClr val="accent1"/>
                      </a:solidFill>
                      <a:miter lim="800000"/>
                      <a:headEnd/>
                      <a:tailEnd/>
                    </a:ln>
                  </pic:spPr>
                </pic:pic>
              </a:graphicData>
            </a:graphic>
          </wp:inline>
        </w:drawing>
      </w:r>
    </w:p>
    <w:p w14:paraId="6D16556F" w14:textId="77777777" w:rsidR="00DD1BD1" w:rsidRDefault="00DD1BD1" w:rsidP="00DD1BD1">
      <w:r>
        <w:t xml:space="preserve">In this specific case, when the CORE trait is selected, 819 representative accessions will be listed. </w:t>
      </w:r>
      <w:r w:rsidR="00FC4B3C">
        <w:t>Under the Crop’s descriptors, a</w:t>
      </w:r>
      <w:r>
        <w:t xml:space="preserve"> PW user can order this collection at one time.</w:t>
      </w:r>
      <w:r w:rsidR="003E6668">
        <w:t xml:space="preserve"> The MINI-CORE has </w:t>
      </w:r>
      <w:r w:rsidR="00FC4B3C">
        <w:t xml:space="preserve">a </w:t>
      </w:r>
      <w:r w:rsidR="003E6668">
        <w:t xml:space="preserve">smaller </w:t>
      </w:r>
      <w:r w:rsidR="003E6668">
        <w:lastRenderedPageBreak/>
        <w:t>subset:</w:t>
      </w:r>
      <w:r w:rsidR="003E6668">
        <w:br/>
      </w:r>
      <w:r w:rsidR="00FC4B3C">
        <w:rPr>
          <w:noProof/>
          <w:lang w:eastAsia="en-US"/>
        </w:rPr>
        <w:drawing>
          <wp:inline distT="0" distB="0" distL="0" distR="0" wp14:anchorId="08B44D8F" wp14:editId="08101F13">
            <wp:extent cx="3806039" cy="1163778"/>
            <wp:effectExtent l="19050" t="0" r="3961" b="0"/>
            <wp:docPr id="10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0" cstate="print"/>
                    <a:srcRect/>
                    <a:stretch>
                      <a:fillRect/>
                    </a:stretch>
                  </pic:blipFill>
                  <pic:spPr bwMode="auto">
                    <a:xfrm>
                      <a:off x="0" y="0"/>
                      <a:ext cx="3807120" cy="1164109"/>
                    </a:xfrm>
                    <a:prstGeom prst="rect">
                      <a:avLst/>
                    </a:prstGeom>
                    <a:noFill/>
                    <a:ln w="9525">
                      <a:noFill/>
                      <a:miter lim="800000"/>
                      <a:headEnd/>
                      <a:tailEnd/>
                    </a:ln>
                  </pic:spPr>
                </pic:pic>
              </a:graphicData>
            </a:graphic>
          </wp:inline>
        </w:drawing>
      </w:r>
    </w:p>
    <w:p w14:paraId="0CD873CC" w14:textId="77777777" w:rsidR="003E6668" w:rsidRDefault="003E6668" w:rsidP="00DD1BD1">
      <w:r>
        <w:rPr>
          <w:noProof/>
          <w:lang w:eastAsia="en-US"/>
        </w:rPr>
        <w:drawing>
          <wp:inline distT="0" distB="0" distL="0" distR="0" wp14:anchorId="6D84D140" wp14:editId="1B5C6AAE">
            <wp:extent cx="5943600" cy="995653"/>
            <wp:effectExtent l="19050" t="19050" r="19050" b="13997"/>
            <wp:docPr id="104" name="Picture 53" descr="C:\Users\MartyR\AppData\Local\Temp\SNAGHTML34d62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artyR\AppData\Local\Temp\SNAGHTML34d62ed1.PNG"/>
                    <pic:cNvPicPr>
                      <a:picLocks noChangeAspect="1" noChangeArrowheads="1"/>
                    </pic:cNvPicPr>
                  </pic:nvPicPr>
                  <pic:blipFill>
                    <a:blip r:embed="rId121" cstate="print"/>
                    <a:srcRect/>
                    <a:stretch>
                      <a:fillRect/>
                    </a:stretch>
                  </pic:blipFill>
                  <pic:spPr bwMode="auto">
                    <a:xfrm>
                      <a:off x="0" y="0"/>
                      <a:ext cx="5943600" cy="995653"/>
                    </a:xfrm>
                    <a:prstGeom prst="rect">
                      <a:avLst/>
                    </a:prstGeom>
                    <a:noFill/>
                    <a:ln w="9525">
                      <a:solidFill>
                        <a:schemeClr val="accent1"/>
                      </a:solidFill>
                      <a:miter lim="800000"/>
                      <a:headEnd/>
                      <a:tailEnd/>
                    </a:ln>
                  </pic:spPr>
                </pic:pic>
              </a:graphicData>
            </a:graphic>
          </wp:inline>
        </w:drawing>
      </w:r>
    </w:p>
    <w:p w14:paraId="66DEFEF2" w14:textId="77777777" w:rsidR="00FC4B3C" w:rsidRDefault="00FC4B3C" w:rsidP="00DD1BD1">
      <w:r>
        <w:rPr>
          <w:noProof/>
          <w:lang w:eastAsia="en-US"/>
        </w:rPr>
        <w:drawing>
          <wp:inline distT="0" distB="0" distL="0" distR="0" wp14:anchorId="43755460" wp14:editId="0732C570">
            <wp:extent cx="5943600" cy="933468"/>
            <wp:effectExtent l="19050" t="19050" r="19050" b="19032"/>
            <wp:docPr id="10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2" cstate="print"/>
                    <a:srcRect/>
                    <a:stretch>
                      <a:fillRect/>
                    </a:stretch>
                  </pic:blipFill>
                  <pic:spPr bwMode="auto">
                    <a:xfrm>
                      <a:off x="0" y="0"/>
                      <a:ext cx="5943600" cy="933468"/>
                    </a:xfrm>
                    <a:prstGeom prst="rect">
                      <a:avLst/>
                    </a:prstGeom>
                    <a:noFill/>
                    <a:ln w="9525">
                      <a:solidFill>
                        <a:schemeClr val="accent1"/>
                      </a:solidFill>
                      <a:miter lim="800000"/>
                      <a:headEnd/>
                      <a:tailEnd/>
                    </a:ln>
                  </pic:spPr>
                </pic:pic>
              </a:graphicData>
            </a:graphic>
          </wp:inline>
        </w:drawing>
      </w:r>
    </w:p>
    <w:p w14:paraId="13E77FB4" w14:textId="77777777" w:rsidR="00FC4B3C" w:rsidRDefault="00FC4B3C" w:rsidP="00FC4B3C">
      <w:pPr>
        <w:pStyle w:val="Heading6"/>
      </w:pPr>
      <w:r>
        <w:t xml:space="preserve">Method Examples for the CORE and Mini-CORE Trait </w:t>
      </w:r>
    </w:p>
    <w:p w14:paraId="331AE48C" w14:textId="77777777" w:rsidR="00FC4B3C" w:rsidRPr="00FC4B3C" w:rsidRDefault="00FC4B3C" w:rsidP="00FC4B3C">
      <w:r>
        <w:rPr>
          <w:noProof/>
          <w:lang w:eastAsia="en-US"/>
        </w:rPr>
        <w:drawing>
          <wp:inline distT="0" distB="0" distL="0" distR="0" wp14:anchorId="41CD1601" wp14:editId="73D206AB">
            <wp:extent cx="5100685" cy="1453116"/>
            <wp:effectExtent l="19050" t="19050" r="23765" b="13734"/>
            <wp:docPr id="10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3" cstate="print"/>
                    <a:srcRect/>
                    <a:stretch>
                      <a:fillRect/>
                    </a:stretch>
                  </pic:blipFill>
                  <pic:spPr bwMode="auto">
                    <a:xfrm>
                      <a:off x="0" y="0"/>
                      <a:ext cx="5102304" cy="1453577"/>
                    </a:xfrm>
                    <a:prstGeom prst="rect">
                      <a:avLst/>
                    </a:prstGeom>
                    <a:noFill/>
                    <a:ln w="9525">
                      <a:solidFill>
                        <a:schemeClr val="accent1"/>
                      </a:solidFill>
                      <a:miter lim="800000"/>
                      <a:headEnd/>
                      <a:tailEnd/>
                    </a:ln>
                  </pic:spPr>
                </pic:pic>
              </a:graphicData>
            </a:graphic>
          </wp:inline>
        </w:drawing>
      </w:r>
    </w:p>
    <w:p w14:paraId="29BEA5A1" w14:textId="77777777" w:rsidR="00D11812" w:rsidRDefault="00D11812">
      <w:pPr>
        <w:spacing w:after="0"/>
      </w:pPr>
    </w:p>
    <w:p w14:paraId="11E4D201" w14:textId="77777777" w:rsidR="00326A85" w:rsidRDefault="002E31AB" w:rsidP="002E31AB">
      <w:pPr>
        <w:pStyle w:val="Heading4"/>
      </w:pPr>
      <w:bookmarkStart w:id="49" w:name="_Toc163056640"/>
      <w:r>
        <w:t>Methods</w:t>
      </w:r>
      <w:r w:rsidR="00052393">
        <w:t xml:space="preserve"> – Used to Display Comparative Data</w:t>
      </w:r>
      <w:bookmarkEnd w:id="49"/>
    </w:p>
    <w:p w14:paraId="125932E7" w14:textId="77777777" w:rsidR="00326A85" w:rsidRDefault="00326A85" w:rsidP="00326A85">
      <w:r w:rsidRPr="00326A85">
        <w:rPr>
          <w:b/>
        </w:rPr>
        <w:t>Methods</w:t>
      </w:r>
      <w:r w:rsidRPr="00891E05">
        <w:t xml:space="preserve"> or the </w:t>
      </w:r>
      <w:r w:rsidRPr="00326A85">
        <w:rPr>
          <w:b/>
        </w:rPr>
        <w:t>Note</w:t>
      </w:r>
      <w:r w:rsidRPr="00891E05">
        <w:t xml:space="preserve"> field in </w:t>
      </w:r>
      <w:r w:rsidRPr="00326A85">
        <w:rPr>
          <w:b/>
        </w:rPr>
        <w:t>Method Citations</w:t>
      </w:r>
      <w:r w:rsidRPr="00891E05">
        <w:t xml:space="preserve"> is </w:t>
      </w:r>
      <w:r>
        <w:t xml:space="preserve">perhaps </w:t>
      </w:r>
      <w:r w:rsidRPr="00891E05">
        <w:t xml:space="preserve">an easier way to </w:t>
      </w:r>
      <w:r>
        <w:t xml:space="preserve">indicate comparative data used when making observations.  </w:t>
      </w:r>
      <w:r w:rsidRPr="00891E05">
        <w:t xml:space="preserve">An example of a method with a link to both an Excel file and an HTML file on a photoperiod insensitive sorghum collection can be found at: </w:t>
      </w:r>
      <w:hyperlink r:id="rId124" w:history="1">
        <w:r w:rsidRPr="00891E05">
          <w:rPr>
            <w:rStyle w:val="Hyperlink"/>
          </w:rPr>
          <w:t>https://npgsweb.ars-grin.gov/gringlobal/method.aspx?id=492511</w:t>
        </w:r>
      </w:hyperlink>
      <w:r w:rsidRPr="00891E05">
        <w:t xml:space="preserve">. </w:t>
      </w:r>
      <w:r w:rsidR="00052393">
        <w:t>I</w:t>
      </w:r>
      <w:r w:rsidRPr="00891E05">
        <w:t>t includes a check mean and standard deviation data to correlate with the descriptors.</w:t>
      </w:r>
    </w:p>
    <w:p w14:paraId="030286C9" w14:textId="77777777" w:rsidR="00AA7F47" w:rsidRDefault="00AA7F47" w:rsidP="00326A85">
      <w:r>
        <w:rPr>
          <w:noProof/>
          <w:lang w:eastAsia="en-US"/>
        </w:rPr>
        <w:lastRenderedPageBreak/>
        <w:drawing>
          <wp:inline distT="0" distB="0" distL="0" distR="0" wp14:anchorId="5B56B3F3" wp14:editId="2842456C">
            <wp:extent cx="3706451" cy="2310005"/>
            <wp:effectExtent l="19050" t="0" r="8299" b="0"/>
            <wp:docPr id="11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5" cstate="print"/>
                    <a:srcRect/>
                    <a:stretch>
                      <a:fillRect/>
                    </a:stretch>
                  </pic:blipFill>
                  <pic:spPr bwMode="auto">
                    <a:xfrm>
                      <a:off x="0" y="0"/>
                      <a:ext cx="3707202" cy="2310473"/>
                    </a:xfrm>
                    <a:prstGeom prst="rect">
                      <a:avLst/>
                    </a:prstGeom>
                    <a:noFill/>
                    <a:ln w="9525">
                      <a:noFill/>
                      <a:miter lim="800000"/>
                      <a:headEnd/>
                      <a:tailEnd/>
                    </a:ln>
                  </pic:spPr>
                </pic:pic>
              </a:graphicData>
            </a:graphic>
          </wp:inline>
        </w:drawing>
      </w:r>
    </w:p>
    <w:p w14:paraId="12F98FB5" w14:textId="77777777" w:rsidR="00AA7F47" w:rsidRDefault="00AA7F47" w:rsidP="00326A85">
      <w:r>
        <w:rPr>
          <w:noProof/>
          <w:lang w:eastAsia="en-US"/>
        </w:rPr>
        <w:drawing>
          <wp:inline distT="0" distB="0" distL="0" distR="0" wp14:anchorId="116E1967" wp14:editId="47D13DBD">
            <wp:extent cx="5943600" cy="1644988"/>
            <wp:effectExtent l="19050" t="0" r="0" b="0"/>
            <wp:docPr id="11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6" cstate="print"/>
                    <a:srcRect/>
                    <a:stretch>
                      <a:fillRect/>
                    </a:stretch>
                  </pic:blipFill>
                  <pic:spPr bwMode="auto">
                    <a:xfrm>
                      <a:off x="0" y="0"/>
                      <a:ext cx="5943600" cy="1644988"/>
                    </a:xfrm>
                    <a:prstGeom prst="rect">
                      <a:avLst/>
                    </a:prstGeom>
                    <a:noFill/>
                    <a:ln w="9525">
                      <a:noFill/>
                      <a:miter lim="800000"/>
                      <a:headEnd/>
                      <a:tailEnd/>
                    </a:ln>
                  </pic:spPr>
                </pic:pic>
              </a:graphicData>
            </a:graphic>
          </wp:inline>
        </w:drawing>
      </w:r>
    </w:p>
    <w:tbl>
      <w:tblPr>
        <w:tblW w:w="9648" w:type="dxa"/>
        <w:tblLayout w:type="fixed"/>
        <w:tblLook w:val="04A0" w:firstRow="1" w:lastRow="0" w:firstColumn="1" w:lastColumn="0" w:noHBand="0" w:noVBand="1"/>
      </w:tblPr>
      <w:tblGrid>
        <w:gridCol w:w="815"/>
        <w:gridCol w:w="8833"/>
      </w:tblGrid>
      <w:tr w:rsidR="00052393" w:rsidRPr="00597272" w14:paraId="1F13078B" w14:textId="77777777" w:rsidTr="00CF4772">
        <w:tc>
          <w:tcPr>
            <w:tcW w:w="815" w:type="dxa"/>
          </w:tcPr>
          <w:p w14:paraId="0B0ADF90" w14:textId="64F62AB9" w:rsidR="00052393" w:rsidRPr="00597272" w:rsidRDefault="00AA2DD3" w:rsidP="00CF4772">
            <w:pPr>
              <w:pStyle w:val="NormalInTble"/>
              <w:jc w:val="right"/>
              <w:rPr>
                <w:b/>
              </w:rPr>
            </w:pPr>
            <w:r>
              <w:rPr>
                <w:noProof/>
                <w:sz w:val="20"/>
                <w:szCs w:val="20"/>
              </w:rPr>
              <w:drawing>
                <wp:inline distT="0" distB="0" distL="0" distR="0" wp14:anchorId="52D1E72E" wp14:editId="599E9FBC">
                  <wp:extent cx="407662" cy="483861"/>
                  <wp:effectExtent l="0" t="0" r="0" b="0"/>
                  <wp:docPr id="545811711" name="Picture 545811711"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3" w:type="dxa"/>
          </w:tcPr>
          <w:p w14:paraId="3B2F4266" w14:textId="77777777" w:rsidR="00052393" w:rsidRPr="009E61E8" w:rsidRDefault="00052393" w:rsidP="00052393">
            <w:r>
              <w:t xml:space="preserve">HTML code, the &lt;a </w:t>
            </w:r>
            <w:proofErr w:type="spellStart"/>
            <w:r>
              <w:t>href</w:t>
            </w:r>
            <w:proofErr w:type="spellEnd"/>
            <w:r>
              <w:t>&gt; attribute, is used to display the links on the Public website.</w:t>
            </w:r>
          </w:p>
        </w:tc>
      </w:tr>
    </w:tbl>
    <w:p w14:paraId="381513B9" w14:textId="77777777" w:rsidR="00052393" w:rsidRPr="00891E05" w:rsidRDefault="00052393" w:rsidP="00326A85"/>
    <w:p w14:paraId="1BA26AD7" w14:textId="77777777" w:rsidR="002E31AB" w:rsidRDefault="002E31AB" w:rsidP="002E31AB">
      <w:pPr>
        <w:pStyle w:val="Heading4"/>
      </w:pPr>
    </w:p>
    <w:p w14:paraId="40E96A49" w14:textId="77777777" w:rsidR="008753B7" w:rsidRDefault="008753B7" w:rsidP="008753B7">
      <w:pPr>
        <w:pStyle w:val="Heading4"/>
      </w:pPr>
      <w:bookmarkStart w:id="50" w:name="_Toc163056641"/>
      <w:r>
        <w:t>Correcting Observation Records to Point to a Different Accession</w:t>
      </w:r>
      <w:bookmarkEnd w:id="50"/>
    </w:p>
    <w:p w14:paraId="559F447D" w14:textId="77777777" w:rsidR="008D24B0" w:rsidRDefault="008753B7" w:rsidP="008753B7">
      <w:r>
        <w:t xml:space="preserve">Sometimes the question </w:t>
      </w:r>
      <w:r w:rsidR="008F6B06">
        <w:t>is asked:</w:t>
      </w:r>
      <w:r>
        <w:t xml:space="preserve"> “How do I correct an observation record when </w:t>
      </w:r>
      <w:r w:rsidR="002E31AB">
        <w:t>we</w:t>
      </w:r>
      <w:r>
        <w:t xml:space="preserve"> realize the observation is pointing to an incorrect accession?”</w:t>
      </w:r>
    </w:p>
    <w:p w14:paraId="5A1364AC" w14:textId="77777777" w:rsidR="008F6B06" w:rsidRDefault="008D24B0" w:rsidP="008753B7">
      <w:r>
        <w:t xml:space="preserve">In the following example, suppose the </w:t>
      </w:r>
      <w:r w:rsidR="002E31AB">
        <w:t>a</w:t>
      </w:r>
      <w:r>
        <w:t>ccession PI 269004 should have been PI 269005:</w:t>
      </w:r>
      <w:r w:rsidR="008753B7">
        <w:br/>
      </w:r>
      <w:r w:rsidR="008753B7">
        <w:rPr>
          <w:noProof/>
          <w:lang w:eastAsia="en-US"/>
        </w:rPr>
        <w:drawing>
          <wp:inline distT="0" distB="0" distL="0" distR="0" wp14:anchorId="7FEDAAE3" wp14:editId="5BC1B296">
            <wp:extent cx="4616324" cy="871025"/>
            <wp:effectExtent l="19050" t="0" r="0" b="0"/>
            <wp:docPr id="11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7" cstate="print"/>
                    <a:srcRect/>
                    <a:stretch>
                      <a:fillRect/>
                    </a:stretch>
                  </pic:blipFill>
                  <pic:spPr bwMode="auto">
                    <a:xfrm>
                      <a:off x="0" y="0"/>
                      <a:ext cx="4619297" cy="871586"/>
                    </a:xfrm>
                    <a:prstGeom prst="rect">
                      <a:avLst/>
                    </a:prstGeom>
                    <a:noFill/>
                    <a:ln w="9525">
                      <a:noFill/>
                      <a:miter lim="800000"/>
                      <a:headEnd/>
                      <a:tailEnd/>
                    </a:ln>
                  </pic:spPr>
                </pic:pic>
              </a:graphicData>
            </a:graphic>
          </wp:inline>
        </w:drawing>
      </w:r>
    </w:p>
    <w:p w14:paraId="3509FE97" w14:textId="77777777" w:rsidR="008753B7" w:rsidRDefault="002E31AB" w:rsidP="008753B7">
      <w:r>
        <w:t xml:space="preserve">You cannot edit the Accession field since that is grayed out. </w:t>
      </w:r>
      <w:r w:rsidR="008F6B06">
        <w:t>In edit mode, click in the inventory field to display the Lookup Picker window. Des</w:t>
      </w:r>
      <w:r>
        <w:t>e</w:t>
      </w:r>
      <w:r w:rsidR="008F6B06">
        <w:t xml:space="preserve">lect the </w:t>
      </w:r>
      <w:proofErr w:type="spellStart"/>
      <w:r w:rsidR="008F6B06">
        <w:t>accession_id</w:t>
      </w:r>
      <w:proofErr w:type="spellEnd"/>
      <w:r w:rsidR="008F6B06">
        <w:t xml:space="preserve"> filter, and then t</w:t>
      </w:r>
      <w:r>
        <w:t>y</w:t>
      </w:r>
      <w:r w:rsidR="008F6B06">
        <w:t xml:space="preserve">pe or backspace to </w:t>
      </w:r>
      <w:r w:rsidR="008F6B06">
        <w:lastRenderedPageBreak/>
        <w:t xml:space="preserve">change the </w:t>
      </w:r>
      <w:r>
        <w:t>accession identifier</w:t>
      </w:r>
      <w:r w:rsidR="008F6B06">
        <w:t xml:space="preserve"> to PI 269005:</w:t>
      </w:r>
      <w:r w:rsidR="008F6B06">
        <w:br/>
      </w:r>
      <w:r w:rsidR="008F6B06">
        <w:rPr>
          <w:noProof/>
          <w:lang w:eastAsia="en-US"/>
        </w:rPr>
        <w:drawing>
          <wp:inline distT="0" distB="0" distL="0" distR="0" wp14:anchorId="30ED0287" wp14:editId="0F86CD50">
            <wp:extent cx="3529908" cy="2109571"/>
            <wp:effectExtent l="19050" t="0" r="0" b="0"/>
            <wp:docPr id="11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8" cstate="print"/>
                    <a:srcRect/>
                    <a:stretch>
                      <a:fillRect/>
                    </a:stretch>
                  </pic:blipFill>
                  <pic:spPr bwMode="auto">
                    <a:xfrm>
                      <a:off x="0" y="0"/>
                      <a:ext cx="3530378" cy="2109852"/>
                    </a:xfrm>
                    <a:prstGeom prst="rect">
                      <a:avLst/>
                    </a:prstGeom>
                    <a:noFill/>
                    <a:ln w="9525">
                      <a:noFill/>
                      <a:miter lim="800000"/>
                      <a:headEnd/>
                      <a:tailEnd/>
                    </a:ln>
                  </pic:spPr>
                </pic:pic>
              </a:graphicData>
            </a:graphic>
          </wp:inline>
        </w:drawing>
      </w:r>
      <w:r w:rsidR="008F6B06">
        <w:t xml:space="preserve"> </w:t>
      </w:r>
      <w:r w:rsidR="008753B7">
        <w:t xml:space="preserve">  </w:t>
      </w:r>
    </w:p>
    <w:tbl>
      <w:tblPr>
        <w:tblW w:w="9648" w:type="dxa"/>
        <w:tblLayout w:type="fixed"/>
        <w:tblLook w:val="04A0" w:firstRow="1" w:lastRow="0" w:firstColumn="1" w:lastColumn="0" w:noHBand="0" w:noVBand="1"/>
      </w:tblPr>
      <w:tblGrid>
        <w:gridCol w:w="815"/>
        <w:gridCol w:w="8833"/>
      </w:tblGrid>
      <w:tr w:rsidR="00AA2DD3" w:rsidRPr="00597272" w14:paraId="07B32954" w14:textId="77777777" w:rsidTr="006F445F">
        <w:tc>
          <w:tcPr>
            <w:tcW w:w="815" w:type="dxa"/>
          </w:tcPr>
          <w:p w14:paraId="7F115F62" w14:textId="77777777" w:rsidR="00AA2DD3" w:rsidRPr="00597272" w:rsidRDefault="00AA2DD3" w:rsidP="006F445F">
            <w:pPr>
              <w:pStyle w:val="NormalInTble"/>
              <w:jc w:val="right"/>
              <w:rPr>
                <w:b/>
              </w:rPr>
            </w:pPr>
            <w:r w:rsidRPr="009B78BF">
              <w:rPr>
                <w:noProof/>
                <w:sz w:val="20"/>
                <w:szCs w:val="20"/>
              </w:rPr>
              <w:drawing>
                <wp:inline distT="0" distB="0" distL="0" distR="0" wp14:anchorId="7F453EF3" wp14:editId="1E8CDC67">
                  <wp:extent cx="380365" cy="457835"/>
                  <wp:effectExtent l="0" t="0" r="635" b="0"/>
                  <wp:docPr id="266118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12"/>
                          <a:stretch>
                            <a:fillRect/>
                          </a:stretch>
                        </pic:blipFill>
                        <pic:spPr>
                          <a:xfrm>
                            <a:off x="0" y="0"/>
                            <a:ext cx="380365" cy="457835"/>
                          </a:xfrm>
                          <a:prstGeom prst="rect">
                            <a:avLst/>
                          </a:prstGeom>
                        </pic:spPr>
                      </pic:pic>
                    </a:graphicData>
                  </a:graphic>
                </wp:inline>
              </w:drawing>
            </w:r>
          </w:p>
        </w:tc>
        <w:tc>
          <w:tcPr>
            <w:tcW w:w="8833" w:type="dxa"/>
          </w:tcPr>
          <w:p w14:paraId="58852A43" w14:textId="77BF75DB" w:rsidR="00AA2DD3" w:rsidRPr="009E61E8" w:rsidRDefault="00AA2DD3" w:rsidP="006F445F">
            <w:pPr>
              <w:pStyle w:val="NormalInTble"/>
            </w:pPr>
            <w:r>
              <w:rPr>
                <w:szCs w:val="22"/>
              </w:rPr>
              <w:t xml:space="preserve">In the above example, since the observation was on the accession level and not for a specific inventory, the accession’s system inventory record (Type **) was selected. </w:t>
            </w:r>
            <w:r w:rsidRPr="0053077B">
              <w:rPr>
                <w:szCs w:val="22"/>
              </w:rPr>
              <w:t xml:space="preserve"> </w:t>
            </w:r>
            <w:r>
              <w:rPr>
                <w:szCs w:val="22"/>
              </w:rPr>
              <w:t xml:space="preserve"> </w:t>
            </w:r>
          </w:p>
        </w:tc>
      </w:tr>
    </w:tbl>
    <w:p w14:paraId="729BF0D8" w14:textId="33D7F651" w:rsidR="00AA2DD3" w:rsidRDefault="00AA2DD3" w:rsidP="008753B7"/>
    <w:p w14:paraId="660D3F8C" w14:textId="77777777" w:rsidR="00AB308C" w:rsidRDefault="00AB308C" w:rsidP="00AB308C">
      <w:pPr>
        <w:pStyle w:val="Heading3"/>
      </w:pPr>
      <w:bookmarkStart w:id="51" w:name="_Toc163056642"/>
      <w:r>
        <w:t>Appendix</w:t>
      </w:r>
      <w:r w:rsidR="0023165B">
        <w:t xml:space="preserve"> A</w:t>
      </w:r>
      <w:r>
        <w:t xml:space="preserve">: </w:t>
      </w:r>
      <w:bookmarkStart w:id="52" w:name="changes"/>
      <w:bookmarkEnd w:id="52"/>
      <w:r>
        <w:t>Changes in this Document</w:t>
      </w:r>
      <w:bookmarkEnd w:id="44"/>
      <w:bookmarkEnd w:id="51"/>
      <w:r>
        <w:t xml:space="preserve"> </w:t>
      </w:r>
    </w:p>
    <w:p w14:paraId="4FB0D86F" w14:textId="42CD59D9" w:rsidR="00AA2DD3" w:rsidRDefault="00AA2DD3" w:rsidP="00AA2DD3">
      <w:pPr>
        <w:pStyle w:val="Heading6"/>
      </w:pPr>
      <w:r>
        <w:t>202</w:t>
      </w:r>
      <w:r>
        <w:t>4</w:t>
      </w:r>
      <w:r>
        <w:t xml:space="preserve">, </w:t>
      </w:r>
      <w:r>
        <w:t>April 3</w:t>
      </w:r>
    </w:p>
    <w:p w14:paraId="4E6C01BA" w14:textId="77777777" w:rsidR="00AA2DD3" w:rsidRDefault="00AA2DD3" w:rsidP="00AA2DD3">
      <w:pPr>
        <w:numPr>
          <w:ilvl w:val="0"/>
          <w:numId w:val="11"/>
        </w:numPr>
        <w:spacing w:after="0"/>
      </w:pPr>
      <w:r>
        <w:t xml:space="preserve">Major edit of text </w:t>
      </w:r>
    </w:p>
    <w:p w14:paraId="54D6CE30" w14:textId="4FE416FF" w:rsidR="00AA2DD3" w:rsidRDefault="00AA2DD3" w:rsidP="00363F6F">
      <w:pPr>
        <w:numPr>
          <w:ilvl w:val="0"/>
          <w:numId w:val="11"/>
        </w:numPr>
        <w:spacing w:after="0"/>
      </w:pPr>
      <w:r>
        <w:t>Inclusion of links to presentation files</w:t>
      </w:r>
    </w:p>
    <w:p w14:paraId="2ED51869" w14:textId="06F735C7" w:rsidR="0094182C" w:rsidRDefault="0094182C" w:rsidP="00363F6F">
      <w:pPr>
        <w:pStyle w:val="Heading6"/>
      </w:pPr>
      <w:r>
        <w:t xml:space="preserve">2023, February </w:t>
      </w:r>
      <w:r w:rsidR="000762DD">
        <w:t>7</w:t>
      </w:r>
    </w:p>
    <w:p w14:paraId="7ABC1AB5" w14:textId="77777777" w:rsidR="0094182C" w:rsidRDefault="0094182C" w:rsidP="0094182C">
      <w:pPr>
        <w:numPr>
          <w:ilvl w:val="0"/>
          <w:numId w:val="11"/>
        </w:numPr>
        <w:spacing w:after="0"/>
      </w:pPr>
      <w:r>
        <w:t xml:space="preserve">Major edit of text </w:t>
      </w:r>
    </w:p>
    <w:p w14:paraId="4CF05031" w14:textId="62F4DCFE" w:rsidR="0094182C" w:rsidRDefault="0094182C" w:rsidP="0094182C">
      <w:pPr>
        <w:numPr>
          <w:ilvl w:val="0"/>
          <w:numId w:val="11"/>
        </w:numPr>
        <w:spacing w:after="0"/>
      </w:pPr>
      <w:r>
        <w:t>Included new images and screens from the PW2</w:t>
      </w:r>
      <w:r>
        <w:rPr>
          <w:lang w:eastAsia="en-US"/>
        </w:rPr>
        <w:t xml:space="preserve"> </w:t>
      </w:r>
    </w:p>
    <w:p w14:paraId="66CED92F" w14:textId="217E6C19" w:rsidR="000762DD" w:rsidRDefault="000762DD" w:rsidP="0094182C">
      <w:pPr>
        <w:numPr>
          <w:ilvl w:val="0"/>
          <w:numId w:val="11"/>
        </w:numPr>
        <w:spacing w:after="0"/>
      </w:pPr>
      <w:r>
        <w:rPr>
          <w:lang w:eastAsia="en-US"/>
        </w:rPr>
        <w:t>Included images and search tool examples of the three value types</w:t>
      </w:r>
    </w:p>
    <w:p w14:paraId="254BD8D2" w14:textId="1B308117" w:rsidR="00363F6F" w:rsidRDefault="00363F6F" w:rsidP="00363F6F">
      <w:pPr>
        <w:pStyle w:val="Heading6"/>
      </w:pPr>
      <w:r>
        <w:t>2020, February 28</w:t>
      </w:r>
    </w:p>
    <w:p w14:paraId="69C9A689" w14:textId="77777777" w:rsidR="00363F6F" w:rsidRDefault="00363F6F" w:rsidP="00363F6F">
      <w:pPr>
        <w:numPr>
          <w:ilvl w:val="0"/>
          <w:numId w:val="11"/>
        </w:numPr>
        <w:spacing w:after="0"/>
      </w:pPr>
      <w:r>
        <w:t xml:space="preserve">additional </w:t>
      </w:r>
      <w:r w:rsidR="000D08D2">
        <w:t xml:space="preserve">text </w:t>
      </w:r>
      <w:r>
        <w:t xml:space="preserve">to explain crop mapping and the association between a </w:t>
      </w:r>
      <w:proofErr w:type="spellStart"/>
      <w:r>
        <w:t>taxon</w:t>
      </w:r>
      <w:proofErr w:type="spellEnd"/>
      <w:r>
        <w:t xml:space="preserve"> and multiple crops</w:t>
      </w:r>
      <w:r>
        <w:rPr>
          <w:lang w:eastAsia="en-US"/>
        </w:rPr>
        <w:t xml:space="preserve"> </w:t>
      </w:r>
    </w:p>
    <w:p w14:paraId="7806C316" w14:textId="77777777" w:rsidR="00F42337" w:rsidRDefault="00F42337" w:rsidP="00F42337">
      <w:pPr>
        <w:pStyle w:val="Heading6"/>
      </w:pPr>
      <w:r>
        <w:t>2019, March 20</w:t>
      </w:r>
    </w:p>
    <w:p w14:paraId="367723B8" w14:textId="77777777" w:rsidR="00F42337" w:rsidRDefault="00F42337" w:rsidP="00F42337">
      <w:pPr>
        <w:numPr>
          <w:ilvl w:val="0"/>
          <w:numId w:val="11"/>
        </w:numPr>
        <w:spacing w:after="0"/>
      </w:pPr>
      <w:r>
        <w:t>additional text and graphics to explain multiple crops</w:t>
      </w:r>
      <w:r>
        <w:rPr>
          <w:lang w:eastAsia="en-US"/>
        </w:rPr>
        <w:t xml:space="preserve"> </w:t>
      </w:r>
    </w:p>
    <w:p w14:paraId="13A22615" w14:textId="77777777" w:rsidR="00F505B6" w:rsidRDefault="00F505B6" w:rsidP="00F505B6">
      <w:pPr>
        <w:pStyle w:val="Heading6"/>
      </w:pPr>
      <w:r>
        <w:t>July 24, 2018</w:t>
      </w:r>
    </w:p>
    <w:p w14:paraId="4E9BBE1B" w14:textId="77777777" w:rsidR="00F505B6" w:rsidRDefault="00F505B6" w:rsidP="00F505B6">
      <w:pPr>
        <w:numPr>
          <w:ilvl w:val="0"/>
          <w:numId w:val="11"/>
        </w:numPr>
        <w:spacing w:after="0"/>
      </w:pPr>
      <w:r>
        <w:t xml:space="preserve">added text to explain how an accession can be included in multiple crops; a Crop Map </w:t>
      </w:r>
      <w:r w:rsidRPr="000660AB">
        <w:rPr>
          <w:lang w:eastAsia="en-US"/>
        </w:rPr>
        <w:t>d</w:t>
      </w:r>
      <w:r>
        <w:rPr>
          <w:lang w:eastAsia="en-US"/>
        </w:rPr>
        <w:t xml:space="preserve">ataview example was included </w:t>
      </w:r>
    </w:p>
    <w:p w14:paraId="47D900C7" w14:textId="77777777" w:rsidR="00E710C7" w:rsidRDefault="00E710C7" w:rsidP="00E710C7">
      <w:pPr>
        <w:pStyle w:val="Heading6"/>
      </w:pPr>
      <w:r>
        <w:t xml:space="preserve">January </w:t>
      </w:r>
      <w:r w:rsidR="00836069">
        <w:t>6</w:t>
      </w:r>
      <w:r>
        <w:t>, 2018</w:t>
      </w:r>
    </w:p>
    <w:p w14:paraId="6AFFAC81" w14:textId="77777777" w:rsidR="00836069" w:rsidRDefault="00E710C7" w:rsidP="00E710C7">
      <w:pPr>
        <w:numPr>
          <w:ilvl w:val="0"/>
          <w:numId w:val="11"/>
        </w:numPr>
        <w:spacing w:after="0"/>
      </w:pPr>
      <w:r>
        <w:t xml:space="preserve">added text regarding the Observation Data </w:t>
      </w:r>
      <w:r w:rsidRPr="000660AB">
        <w:rPr>
          <w:lang w:eastAsia="en-US"/>
        </w:rPr>
        <w:t>d</w:t>
      </w:r>
      <w:r>
        <w:rPr>
          <w:lang w:eastAsia="en-US"/>
        </w:rPr>
        <w:t xml:space="preserve">ataview </w:t>
      </w:r>
    </w:p>
    <w:p w14:paraId="6D89C560" w14:textId="77777777" w:rsidR="00E710C7" w:rsidRDefault="00836069" w:rsidP="00E710C7">
      <w:pPr>
        <w:numPr>
          <w:ilvl w:val="0"/>
          <w:numId w:val="11"/>
        </w:numPr>
        <w:spacing w:after="0"/>
      </w:pPr>
      <w:r>
        <w:rPr>
          <w:lang w:eastAsia="en-US"/>
        </w:rPr>
        <w:t>changed Appendix B to reference a new document  that illustrates adding a new crop and trait</w:t>
      </w:r>
      <w:r w:rsidR="00E710C7">
        <w:br/>
      </w:r>
    </w:p>
    <w:p w14:paraId="5965DF19" w14:textId="77777777" w:rsidR="006D6A7A" w:rsidRDefault="006D6A7A" w:rsidP="006D6A7A">
      <w:pPr>
        <w:pStyle w:val="Heading6"/>
      </w:pPr>
      <w:r>
        <w:t>May 5, 2017</w:t>
      </w:r>
    </w:p>
    <w:p w14:paraId="342C993A" w14:textId="77777777" w:rsidR="006D6A7A" w:rsidRDefault="006D6A7A" w:rsidP="006D6A7A">
      <w:pPr>
        <w:numPr>
          <w:ilvl w:val="0"/>
          <w:numId w:val="11"/>
        </w:numPr>
        <w:spacing w:after="0"/>
      </w:pPr>
      <w:r>
        <w:t>added Appendix C: Examples</w:t>
      </w:r>
      <w:r>
        <w:br/>
      </w:r>
    </w:p>
    <w:p w14:paraId="2DFF0310" w14:textId="77777777" w:rsidR="00CF4772" w:rsidRDefault="00CF4772" w:rsidP="002E579A">
      <w:pPr>
        <w:pStyle w:val="Heading6"/>
      </w:pPr>
      <w:r>
        <w:lastRenderedPageBreak/>
        <w:t>March 17, 2017</w:t>
      </w:r>
    </w:p>
    <w:p w14:paraId="2B25511C" w14:textId="77777777" w:rsidR="00CF4772" w:rsidRDefault="00CF4772" w:rsidP="00CF4772">
      <w:pPr>
        <w:numPr>
          <w:ilvl w:val="0"/>
          <w:numId w:val="11"/>
        </w:numPr>
        <w:spacing w:after="0"/>
      </w:pPr>
      <w:r>
        <w:t>added notes about crop maps</w:t>
      </w:r>
    </w:p>
    <w:p w14:paraId="51A55FE9" w14:textId="77777777" w:rsidR="00CF4772" w:rsidRDefault="00CF4772" w:rsidP="00CF4772">
      <w:pPr>
        <w:numPr>
          <w:ilvl w:val="0"/>
          <w:numId w:val="11"/>
        </w:numPr>
        <w:spacing w:after="0"/>
      </w:pPr>
      <w:r>
        <w:t xml:space="preserve">added </w:t>
      </w:r>
      <w:r w:rsidR="00620C61">
        <w:t xml:space="preserve">Appendix B, </w:t>
      </w:r>
      <w:r>
        <w:t xml:space="preserve">a section illustrating the </w:t>
      </w:r>
      <w:proofErr w:type="gramStart"/>
      <w:r>
        <w:t>step by step</w:t>
      </w:r>
      <w:proofErr w:type="gramEnd"/>
      <w:r>
        <w:t xml:space="preserve"> procedure for creating a new descriptor</w:t>
      </w:r>
    </w:p>
    <w:p w14:paraId="505D4516" w14:textId="77777777" w:rsidR="00CF4772" w:rsidRPr="00CF4772" w:rsidRDefault="00CF4772" w:rsidP="00CF4772"/>
    <w:p w14:paraId="253035DC" w14:textId="77777777" w:rsidR="002E579A" w:rsidRPr="00FF69C7" w:rsidRDefault="002E579A" w:rsidP="002E579A">
      <w:pPr>
        <w:pStyle w:val="Heading6"/>
      </w:pPr>
      <w:r>
        <w:t>February 24, 2017</w:t>
      </w:r>
    </w:p>
    <w:p w14:paraId="458EFCBB" w14:textId="77777777" w:rsidR="002E579A" w:rsidRDefault="002E579A" w:rsidP="002E579A">
      <w:pPr>
        <w:numPr>
          <w:ilvl w:val="0"/>
          <w:numId w:val="11"/>
        </w:numPr>
        <w:spacing w:after="0"/>
      </w:pPr>
      <w:r>
        <w:t>replaced outdated screens</w:t>
      </w:r>
    </w:p>
    <w:p w14:paraId="19827A89" w14:textId="77777777" w:rsidR="002E579A" w:rsidRDefault="002E579A" w:rsidP="002E579A">
      <w:pPr>
        <w:numPr>
          <w:ilvl w:val="0"/>
          <w:numId w:val="11"/>
        </w:numPr>
        <w:spacing w:after="0"/>
      </w:pPr>
      <w:r>
        <w:t>modified text to emphasize the how-to steps for creating descriptors</w:t>
      </w:r>
    </w:p>
    <w:p w14:paraId="3DA3A320" w14:textId="77777777" w:rsidR="00D11812" w:rsidRDefault="00D11812" w:rsidP="002E579A">
      <w:pPr>
        <w:numPr>
          <w:ilvl w:val="0"/>
          <w:numId w:val="11"/>
        </w:numPr>
        <w:spacing w:after="0"/>
      </w:pPr>
      <w:r>
        <w:t>added section on creating a Core subset of Accessions</w:t>
      </w:r>
    </w:p>
    <w:p w14:paraId="49B5D5CC" w14:textId="77777777" w:rsidR="003845D0" w:rsidRDefault="003845D0" w:rsidP="002E579A">
      <w:pPr>
        <w:numPr>
          <w:ilvl w:val="0"/>
          <w:numId w:val="11"/>
        </w:numPr>
        <w:spacing w:after="0"/>
      </w:pPr>
      <w:r>
        <w:t>added section</w:t>
      </w:r>
      <w:r w:rsidR="00040ACC">
        <w:t>s</w:t>
      </w:r>
      <w:r>
        <w:t xml:space="preserve"> on the </w:t>
      </w:r>
      <w:proofErr w:type="spellStart"/>
      <w:r w:rsidRPr="003845D0">
        <w:rPr>
          <w:b/>
        </w:rPr>
        <w:t>Crop_Attach</w:t>
      </w:r>
      <w:proofErr w:type="spellEnd"/>
      <w:r>
        <w:t xml:space="preserve"> </w:t>
      </w:r>
      <w:r w:rsidR="00040ACC">
        <w:t xml:space="preserve">and the </w:t>
      </w:r>
      <w:proofErr w:type="spellStart"/>
      <w:r w:rsidR="00040ACC" w:rsidRPr="003845D0">
        <w:rPr>
          <w:b/>
        </w:rPr>
        <w:t>Crop_</w:t>
      </w:r>
      <w:r w:rsidR="00040ACC">
        <w:rPr>
          <w:b/>
        </w:rPr>
        <w:t>Trait_</w:t>
      </w:r>
      <w:r w:rsidR="00040ACC" w:rsidRPr="003845D0">
        <w:rPr>
          <w:b/>
        </w:rPr>
        <w:t>Attach</w:t>
      </w:r>
      <w:proofErr w:type="spellEnd"/>
      <w:r w:rsidR="00040ACC">
        <w:t xml:space="preserve"> </w:t>
      </w:r>
      <w:r w:rsidRPr="000660AB">
        <w:rPr>
          <w:lang w:eastAsia="en-US"/>
        </w:rPr>
        <w:t>d</w:t>
      </w:r>
      <w:r>
        <w:rPr>
          <w:lang w:eastAsia="en-US"/>
        </w:rPr>
        <w:t>ataview</w:t>
      </w:r>
      <w:r w:rsidR="00040ACC">
        <w:rPr>
          <w:lang w:eastAsia="en-US"/>
        </w:rPr>
        <w:t>s</w:t>
      </w:r>
      <w:r>
        <w:rPr>
          <w:lang w:eastAsia="en-US"/>
        </w:rPr>
        <w:t xml:space="preserve"> </w:t>
      </w:r>
    </w:p>
    <w:p w14:paraId="5FD7BE69" w14:textId="77777777" w:rsidR="002E579A" w:rsidRDefault="002E579A" w:rsidP="002E579A">
      <w:pPr>
        <w:numPr>
          <w:ilvl w:val="0"/>
          <w:numId w:val="11"/>
        </w:numPr>
        <w:spacing w:after="0"/>
      </w:pPr>
      <w:r>
        <w:t xml:space="preserve">added text for correcting the observations assigned to the incorrect accession </w:t>
      </w:r>
    </w:p>
    <w:p w14:paraId="72B0B109" w14:textId="77777777" w:rsidR="002E579A" w:rsidRDefault="002E579A">
      <w:pPr>
        <w:spacing w:after="0"/>
        <w:rPr>
          <w:rFonts w:asciiTheme="majorHAnsi" w:eastAsiaTheme="majorEastAsia" w:hAnsiTheme="majorHAnsi" w:cstheme="majorBidi"/>
          <w:i/>
          <w:iCs/>
          <w:color w:val="243F60" w:themeColor="accent1" w:themeShade="7F"/>
        </w:rPr>
      </w:pPr>
    </w:p>
    <w:p w14:paraId="7F849FE0" w14:textId="77777777" w:rsidR="00455239" w:rsidRPr="00FF69C7" w:rsidRDefault="00455239" w:rsidP="00455239">
      <w:pPr>
        <w:pStyle w:val="Heading6"/>
      </w:pPr>
      <w:r>
        <w:t>October 21, 2015</w:t>
      </w:r>
    </w:p>
    <w:p w14:paraId="1DF64D16" w14:textId="77777777" w:rsidR="00455239" w:rsidRDefault="00455239" w:rsidP="00455239">
      <w:pPr>
        <w:numPr>
          <w:ilvl w:val="0"/>
          <w:numId w:val="11"/>
        </w:numPr>
        <w:spacing w:after="0"/>
      </w:pPr>
      <w:r>
        <w:t>reviewed document and replaced outdated screens</w:t>
      </w:r>
    </w:p>
    <w:p w14:paraId="0CF81073" w14:textId="77777777" w:rsidR="00AB308C" w:rsidRPr="00AB308C" w:rsidRDefault="00AB308C" w:rsidP="00AB308C">
      <w:pPr>
        <w:rPr>
          <w:lang w:eastAsia="en-US"/>
        </w:rPr>
      </w:pPr>
    </w:p>
    <w:p w14:paraId="239BBBE2" w14:textId="77777777" w:rsidR="00AB308C" w:rsidRPr="00FF69C7" w:rsidRDefault="00AB308C" w:rsidP="00AB308C">
      <w:pPr>
        <w:pStyle w:val="Heading6"/>
      </w:pPr>
      <w:r>
        <w:t>February 23, 2015</w:t>
      </w:r>
    </w:p>
    <w:p w14:paraId="2883981B" w14:textId="77777777" w:rsidR="00AB308C" w:rsidRDefault="00AB308C" w:rsidP="00AB308C">
      <w:pPr>
        <w:numPr>
          <w:ilvl w:val="0"/>
          <w:numId w:val="11"/>
        </w:numPr>
        <w:spacing w:after="0"/>
      </w:pPr>
      <w:r>
        <w:t>added extensive overviewed</w:t>
      </w:r>
    </w:p>
    <w:p w14:paraId="5B6F16D4" w14:textId="77777777" w:rsidR="00AB308C" w:rsidRDefault="00AB308C" w:rsidP="00AB308C">
      <w:pPr>
        <w:numPr>
          <w:ilvl w:val="0"/>
          <w:numId w:val="11"/>
        </w:numPr>
        <w:spacing w:after="0"/>
      </w:pPr>
      <w:r>
        <w:t xml:space="preserve">replaced Observations screens which have been modified </w:t>
      </w:r>
    </w:p>
    <w:p w14:paraId="4FCBA6BF" w14:textId="77777777" w:rsidR="009D78B2" w:rsidRDefault="009D78B2" w:rsidP="00AB308C">
      <w:pPr>
        <w:numPr>
          <w:ilvl w:val="0"/>
          <w:numId w:val="11"/>
        </w:numPr>
        <w:spacing w:after="0"/>
      </w:pPr>
      <w:r>
        <w:t>replaced PW pages to include Descriptors option on the menu</w:t>
      </w:r>
    </w:p>
    <w:p w14:paraId="52C8BE29" w14:textId="77777777" w:rsidR="005F399D" w:rsidRDefault="005F399D" w:rsidP="005F399D">
      <w:pPr>
        <w:rPr>
          <w:lang w:eastAsia="en-US"/>
        </w:rPr>
      </w:pPr>
    </w:p>
    <w:p w14:paraId="7A33FD63" w14:textId="77777777" w:rsidR="0023165B" w:rsidRDefault="0023165B" w:rsidP="0023165B">
      <w:pPr>
        <w:pStyle w:val="Heading3"/>
      </w:pPr>
      <w:r>
        <w:rPr>
          <w:b/>
        </w:rPr>
        <w:br w:type="column"/>
      </w:r>
      <w:bookmarkStart w:id="53" w:name="appendixB"/>
      <w:bookmarkStart w:id="54" w:name="_Toc163056643"/>
      <w:bookmarkEnd w:id="53"/>
      <w:r w:rsidR="00A9766C">
        <w:lastRenderedPageBreak/>
        <w:t>Appendix B: Step-by-S</w:t>
      </w:r>
      <w:r>
        <w:t>tep Directions for Creating a New Descriptor</w:t>
      </w:r>
      <w:bookmarkEnd w:id="54"/>
    </w:p>
    <w:p w14:paraId="378CBEA5" w14:textId="77777777" w:rsidR="00620C61" w:rsidRDefault="00A9766C" w:rsidP="00A9766C">
      <w:pPr>
        <w:pStyle w:val="Heading4"/>
      </w:pPr>
      <w:bookmarkStart w:id="55" w:name="_Toc163056644"/>
      <w:r>
        <w:t xml:space="preserve">Step-by-Step Directions for </w:t>
      </w:r>
      <w:r w:rsidR="00836069">
        <w:t xml:space="preserve">Creating </w:t>
      </w:r>
      <w:r>
        <w:t xml:space="preserve">a </w:t>
      </w:r>
      <w:r w:rsidR="00836069">
        <w:t xml:space="preserve">New Crop and </w:t>
      </w:r>
      <w:r w:rsidR="00620C61">
        <w:t>Descriptor</w:t>
      </w:r>
      <w:bookmarkEnd w:id="55"/>
    </w:p>
    <w:p w14:paraId="2D7A8733" w14:textId="77777777" w:rsidR="00334A27" w:rsidRDefault="00334A27" w:rsidP="00334A27">
      <w:r>
        <w:t xml:space="preserve">Refer to the document </w:t>
      </w:r>
      <w:hyperlink r:id="rId129" w:history="1">
        <w:r w:rsidRPr="00334A27">
          <w:rPr>
            <w:rStyle w:val="Hyperlink"/>
          </w:rPr>
          <w:t>https://www.grin-global.org/docs/elderberry_crop_added.docx</w:t>
        </w:r>
      </w:hyperlink>
      <w:r>
        <w:t xml:space="preserve">   This document demonstrates the step-by-step process involved in recording evaluations (observations) in GRIN-Global. A new elderberry crop is created here as an example crop and then a trait (Leaf Color) for the elderberry crop is defined. As part of this example, the trait is a “coded trait” meaning it only accepts specific codes. Finally, sample observations are recorded to illustrate the results displayed in the Public Website. </w:t>
      </w:r>
    </w:p>
    <w:p w14:paraId="50A17F66" w14:textId="77777777" w:rsidR="00620C61" w:rsidRDefault="00620C61" w:rsidP="00620C61"/>
    <w:p w14:paraId="5EA15E05" w14:textId="77777777" w:rsidR="000575E5" w:rsidRDefault="000575E5">
      <w:pPr>
        <w:spacing w:after="0"/>
      </w:pPr>
      <w:r>
        <w:br w:type="page"/>
      </w:r>
    </w:p>
    <w:p w14:paraId="6FA0CA38" w14:textId="77777777" w:rsidR="000575E5" w:rsidRDefault="000575E5" w:rsidP="000575E5">
      <w:pPr>
        <w:pStyle w:val="Heading3"/>
      </w:pPr>
      <w:bookmarkStart w:id="56" w:name="_Toc481769127"/>
      <w:bookmarkStart w:id="57" w:name="_Toc163056645"/>
      <w:r>
        <w:lastRenderedPageBreak/>
        <w:t>Appendix C: Examples</w:t>
      </w:r>
      <w:bookmarkEnd w:id="56"/>
      <w:bookmarkEnd w:id="57"/>
    </w:p>
    <w:tbl>
      <w:tblPr>
        <w:tblW w:w="9648" w:type="dxa"/>
        <w:shd w:val="clear" w:color="000000" w:fill="FFFFFF"/>
        <w:tblLayout w:type="fixed"/>
        <w:tblLook w:val="04A0" w:firstRow="1" w:lastRow="0" w:firstColumn="1" w:lastColumn="0" w:noHBand="0" w:noVBand="1"/>
      </w:tblPr>
      <w:tblGrid>
        <w:gridCol w:w="810"/>
        <w:gridCol w:w="8838"/>
      </w:tblGrid>
      <w:tr w:rsidR="000575E5" w:rsidRPr="00DA32A5" w14:paraId="428F4658" w14:textId="77777777" w:rsidTr="00E710C7">
        <w:tc>
          <w:tcPr>
            <w:tcW w:w="810" w:type="dxa"/>
            <w:shd w:val="clear" w:color="000000" w:fill="FFFFFF"/>
          </w:tcPr>
          <w:p w14:paraId="067AAF79" w14:textId="77777777" w:rsidR="000575E5" w:rsidRPr="00DA32A5" w:rsidRDefault="000575E5" w:rsidP="00E710C7">
            <w:pPr>
              <w:pStyle w:val="NormalInTble"/>
            </w:pPr>
            <w:r>
              <w:rPr>
                <w:noProof/>
              </w:rPr>
              <w:drawing>
                <wp:inline distT="0" distB="0" distL="0" distR="0" wp14:anchorId="4C7341C1" wp14:editId="7CAE7874">
                  <wp:extent cx="368300" cy="438150"/>
                  <wp:effectExtent l="19050" t="0" r="0" b="0"/>
                  <wp:docPr id="76"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43" cstate="print"/>
                          <a:srcRect/>
                          <a:stretch>
                            <a:fillRect/>
                          </a:stretch>
                        </pic:blipFill>
                        <pic:spPr bwMode="auto">
                          <a:xfrm>
                            <a:off x="0" y="0"/>
                            <a:ext cx="368300" cy="438150"/>
                          </a:xfrm>
                          <a:prstGeom prst="rect">
                            <a:avLst/>
                          </a:prstGeom>
                          <a:noFill/>
                          <a:ln w="9525">
                            <a:noFill/>
                            <a:miter lim="800000"/>
                            <a:headEnd/>
                            <a:tailEnd/>
                          </a:ln>
                        </pic:spPr>
                      </pic:pic>
                    </a:graphicData>
                  </a:graphic>
                </wp:inline>
              </w:drawing>
            </w:r>
          </w:p>
        </w:tc>
        <w:tc>
          <w:tcPr>
            <w:tcW w:w="8838" w:type="dxa"/>
            <w:shd w:val="clear" w:color="000000" w:fill="FFFFFF"/>
          </w:tcPr>
          <w:p w14:paraId="2BAA6271" w14:textId="77777777" w:rsidR="000575E5" w:rsidRPr="0053077B" w:rsidRDefault="000575E5" w:rsidP="00E710C7">
            <w:pPr>
              <w:pStyle w:val="NormalInTble"/>
              <w:rPr>
                <w:szCs w:val="22"/>
              </w:rPr>
            </w:pPr>
            <w:r>
              <w:rPr>
                <w:szCs w:val="22"/>
              </w:rPr>
              <w:t xml:space="preserve">These examples on the following pages were randomly selected to show how coded traits appear when using the Lookup Picker within the </w:t>
            </w:r>
            <w:r w:rsidRPr="0099779C">
              <w:rPr>
                <w:szCs w:val="22"/>
                <w:lang w:eastAsia="zh-CN"/>
              </w:rPr>
              <w:t>Curator Tool</w:t>
            </w:r>
            <w:r>
              <w:rPr>
                <w:szCs w:val="22"/>
              </w:rPr>
              <w:t xml:space="preserve">. Note that these traits were brought into </w:t>
            </w:r>
            <w:r w:rsidRPr="0099779C">
              <w:rPr>
                <w:szCs w:val="22"/>
                <w:lang w:eastAsia="zh-CN"/>
              </w:rPr>
              <w:t>GRIN-Global</w:t>
            </w:r>
            <w:r>
              <w:rPr>
                <w:szCs w:val="22"/>
              </w:rPr>
              <w:t xml:space="preserve">  from the USDA GRIN.</w:t>
            </w:r>
            <w:r w:rsidRPr="0053077B">
              <w:rPr>
                <w:szCs w:val="22"/>
              </w:rPr>
              <w:t xml:space="preserve"> </w:t>
            </w:r>
            <w:r>
              <w:rPr>
                <w:szCs w:val="22"/>
              </w:rPr>
              <w:t xml:space="preserve"> There are included here to illustrate the Trait Codes and Trait Code Titles display as well as to compare how the ENG version of the dataviews can be used to display the codes instead of the titles. Some users prefer using the ENG version when copying data in bulk from a spreadsheet to the </w:t>
            </w:r>
            <w:r w:rsidRPr="0099779C">
              <w:rPr>
                <w:szCs w:val="22"/>
                <w:lang w:eastAsia="zh-CN"/>
              </w:rPr>
              <w:t>Curator Tool</w:t>
            </w:r>
            <w:r>
              <w:rPr>
                <w:szCs w:val="22"/>
              </w:rPr>
              <w:t xml:space="preserve">. </w:t>
            </w:r>
          </w:p>
        </w:tc>
      </w:tr>
    </w:tbl>
    <w:p w14:paraId="0D8A67C7" w14:textId="77777777" w:rsidR="000575E5" w:rsidRPr="0099779C" w:rsidRDefault="000575E5" w:rsidP="000575E5"/>
    <w:p w14:paraId="11BBED8D" w14:textId="77777777" w:rsidR="000575E5" w:rsidRDefault="000575E5" w:rsidP="000575E5">
      <w:pPr>
        <w:rPr>
          <w:rFonts w:eastAsia="Times New Roman"/>
          <w:b/>
          <w:bCs/>
          <w:sz w:val="28"/>
          <w:szCs w:val="28"/>
        </w:rPr>
      </w:pPr>
      <w:r>
        <w:br w:type="page"/>
      </w:r>
    </w:p>
    <w:p w14:paraId="7194ECCC" w14:textId="77777777" w:rsidR="000575E5" w:rsidRDefault="000575E5" w:rsidP="000575E5">
      <w:pPr>
        <w:pStyle w:val="Heading4"/>
      </w:pPr>
      <w:bookmarkStart w:id="58" w:name="_Toc481769128"/>
      <w:bookmarkStart w:id="59" w:name="_Toc163056646"/>
      <w:r>
        <w:lastRenderedPageBreak/>
        <w:t>WHEAT (HABIT)</w:t>
      </w:r>
      <w:bookmarkEnd w:id="58"/>
      <w:bookmarkEnd w:id="59"/>
    </w:p>
    <w:p w14:paraId="794D3F3F" w14:textId="77777777" w:rsidR="000575E5" w:rsidRDefault="000575E5" w:rsidP="000575E5"/>
    <w:p w14:paraId="23805EE1" w14:textId="77777777" w:rsidR="000575E5" w:rsidRPr="00DA03AF" w:rsidRDefault="000575E5" w:rsidP="000575E5">
      <w:pPr>
        <w:pStyle w:val="Heading5"/>
      </w:pPr>
      <w:bookmarkStart w:id="60" w:name="_Toc481769129"/>
      <w:bookmarkStart w:id="61" w:name="_Toc163056647"/>
      <w:r>
        <w:t>English Version</w:t>
      </w:r>
      <w:bookmarkEnd w:id="60"/>
      <w:bookmarkEnd w:id="61"/>
    </w:p>
    <w:p w14:paraId="0EC4B57C" w14:textId="77777777" w:rsidR="000575E5" w:rsidRDefault="000575E5" w:rsidP="000575E5">
      <w:r>
        <w:rPr>
          <w:noProof/>
          <w:lang w:eastAsia="en-US"/>
        </w:rPr>
        <w:drawing>
          <wp:inline distT="0" distB="0" distL="0" distR="0" wp14:anchorId="4C4FF732" wp14:editId="32CB1926">
            <wp:extent cx="3616088" cy="2226733"/>
            <wp:effectExtent l="19050" t="0" r="3412" b="0"/>
            <wp:docPr id="5" name="Picture 7" descr="C:\Users\MartyR\AppData\Local\Temp\SNAGHTML29cdd8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tyR\AppData\Local\Temp\SNAGHTML29cdd87c.PNG"/>
                    <pic:cNvPicPr>
                      <a:picLocks noChangeAspect="1" noChangeArrowheads="1"/>
                    </pic:cNvPicPr>
                  </pic:nvPicPr>
                  <pic:blipFill>
                    <a:blip r:embed="rId130" cstate="print"/>
                    <a:srcRect/>
                    <a:stretch>
                      <a:fillRect/>
                    </a:stretch>
                  </pic:blipFill>
                  <pic:spPr bwMode="auto">
                    <a:xfrm>
                      <a:off x="0" y="0"/>
                      <a:ext cx="3616064" cy="2226719"/>
                    </a:xfrm>
                    <a:prstGeom prst="rect">
                      <a:avLst/>
                    </a:prstGeom>
                    <a:noFill/>
                    <a:ln w="9525">
                      <a:noFill/>
                      <a:miter lim="800000"/>
                      <a:headEnd/>
                      <a:tailEnd/>
                    </a:ln>
                  </pic:spPr>
                </pic:pic>
              </a:graphicData>
            </a:graphic>
          </wp:inline>
        </w:drawing>
      </w:r>
    </w:p>
    <w:p w14:paraId="2B72FE0F" w14:textId="77777777" w:rsidR="000575E5" w:rsidRPr="00DA03AF" w:rsidRDefault="000575E5" w:rsidP="000575E5">
      <w:pPr>
        <w:pStyle w:val="Heading5"/>
      </w:pPr>
      <w:bookmarkStart w:id="62" w:name="_Toc481769130"/>
      <w:bookmarkStart w:id="63" w:name="_Toc163056648"/>
      <w:r>
        <w:t>Eng Version</w:t>
      </w:r>
      <w:bookmarkEnd w:id="62"/>
      <w:bookmarkEnd w:id="63"/>
    </w:p>
    <w:p w14:paraId="75895F23" w14:textId="77777777" w:rsidR="000575E5" w:rsidRDefault="000575E5" w:rsidP="008B01C4">
      <w:r>
        <w:rPr>
          <w:noProof/>
          <w:lang w:eastAsia="en-US"/>
        </w:rPr>
        <w:drawing>
          <wp:inline distT="0" distB="0" distL="0" distR="0" wp14:anchorId="3490946E" wp14:editId="299B20B2">
            <wp:extent cx="3336714" cy="2383367"/>
            <wp:effectExtent l="19050" t="0" r="0" b="0"/>
            <wp:docPr id="14" name="Picture 1" descr="C:\Users\MartyR\AppData\Local\Temp\SNAGHTML29c765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yR\AppData\Local\Temp\SNAGHTML29c765e9.PNG"/>
                    <pic:cNvPicPr>
                      <a:picLocks noChangeAspect="1" noChangeArrowheads="1"/>
                    </pic:cNvPicPr>
                  </pic:nvPicPr>
                  <pic:blipFill>
                    <a:blip r:embed="rId131" cstate="print"/>
                    <a:srcRect/>
                    <a:stretch>
                      <a:fillRect/>
                    </a:stretch>
                  </pic:blipFill>
                  <pic:spPr bwMode="auto">
                    <a:xfrm>
                      <a:off x="0" y="0"/>
                      <a:ext cx="3339955" cy="2385682"/>
                    </a:xfrm>
                    <a:prstGeom prst="rect">
                      <a:avLst/>
                    </a:prstGeom>
                    <a:noFill/>
                    <a:ln w="9525">
                      <a:noFill/>
                      <a:miter lim="800000"/>
                      <a:headEnd/>
                      <a:tailEnd/>
                    </a:ln>
                  </pic:spPr>
                </pic:pic>
              </a:graphicData>
            </a:graphic>
          </wp:inline>
        </w:drawing>
      </w:r>
    </w:p>
    <w:p w14:paraId="3213ABD1" w14:textId="77777777" w:rsidR="000575E5" w:rsidRDefault="000575E5" w:rsidP="000575E5"/>
    <w:p w14:paraId="37B32C32" w14:textId="77777777" w:rsidR="000575E5" w:rsidRDefault="000575E5" w:rsidP="000575E5">
      <w:r w:rsidRPr="00133087">
        <w:rPr>
          <w:noProof/>
          <w:lang w:eastAsia="en-US"/>
        </w:rPr>
        <w:drawing>
          <wp:inline distT="0" distB="0" distL="0" distR="0" wp14:anchorId="3F42133F" wp14:editId="64E935C5">
            <wp:extent cx="4861983" cy="1710143"/>
            <wp:effectExtent l="1905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a:stretch>
                      <a:fillRect/>
                    </a:stretch>
                  </pic:blipFill>
                  <pic:spPr bwMode="auto">
                    <a:xfrm>
                      <a:off x="0" y="0"/>
                      <a:ext cx="4860407" cy="1709589"/>
                    </a:xfrm>
                    <a:prstGeom prst="rect">
                      <a:avLst/>
                    </a:prstGeom>
                    <a:noFill/>
                    <a:ln w="9525">
                      <a:noFill/>
                      <a:miter lim="800000"/>
                      <a:headEnd/>
                      <a:tailEnd/>
                    </a:ln>
                  </pic:spPr>
                </pic:pic>
              </a:graphicData>
            </a:graphic>
          </wp:inline>
        </w:drawing>
      </w:r>
    </w:p>
    <w:p w14:paraId="6FB347A3" w14:textId="77777777" w:rsidR="000575E5" w:rsidRDefault="000575E5" w:rsidP="000575E5">
      <w:pPr>
        <w:pStyle w:val="Heading4"/>
      </w:pPr>
      <w:bookmarkStart w:id="64" w:name="_Toc481769131"/>
      <w:bookmarkStart w:id="65" w:name="_Toc163056649"/>
      <w:r>
        <w:lastRenderedPageBreak/>
        <w:t>WHEAT (AWNCOLOR)</w:t>
      </w:r>
      <w:bookmarkEnd w:id="64"/>
      <w:bookmarkEnd w:id="65"/>
    </w:p>
    <w:p w14:paraId="4BD03160" w14:textId="77777777" w:rsidR="000575E5" w:rsidRDefault="000575E5" w:rsidP="000575E5">
      <w:r>
        <w:rPr>
          <w:noProof/>
          <w:lang w:eastAsia="en-US"/>
        </w:rPr>
        <w:drawing>
          <wp:inline distT="0" distB="0" distL="0" distR="0" wp14:anchorId="61C0B742" wp14:editId="39434002">
            <wp:extent cx="4806950" cy="3177779"/>
            <wp:effectExtent l="19050" t="0" r="0" b="0"/>
            <wp:docPr id="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cstate="print"/>
                    <a:srcRect/>
                    <a:stretch>
                      <a:fillRect/>
                    </a:stretch>
                  </pic:blipFill>
                  <pic:spPr bwMode="auto">
                    <a:xfrm>
                      <a:off x="0" y="0"/>
                      <a:ext cx="4809399" cy="3179398"/>
                    </a:xfrm>
                    <a:prstGeom prst="rect">
                      <a:avLst/>
                    </a:prstGeom>
                    <a:noFill/>
                    <a:ln w="9525">
                      <a:noFill/>
                      <a:miter lim="800000"/>
                      <a:headEnd/>
                      <a:tailEnd/>
                    </a:ln>
                  </pic:spPr>
                </pic:pic>
              </a:graphicData>
            </a:graphic>
          </wp:inline>
        </w:drawing>
      </w:r>
    </w:p>
    <w:p w14:paraId="0D02FEC7" w14:textId="77777777" w:rsidR="000575E5" w:rsidRDefault="000575E5" w:rsidP="000575E5">
      <w:r>
        <w:rPr>
          <w:noProof/>
          <w:lang w:eastAsia="en-US"/>
        </w:rPr>
        <w:drawing>
          <wp:inline distT="0" distB="0" distL="0" distR="0" wp14:anchorId="63FB6F2E" wp14:editId="3FE52B7A">
            <wp:extent cx="4806950" cy="3115802"/>
            <wp:effectExtent l="19050" t="0" r="0" b="0"/>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cstate="print"/>
                    <a:srcRect/>
                    <a:stretch>
                      <a:fillRect/>
                    </a:stretch>
                  </pic:blipFill>
                  <pic:spPr bwMode="auto">
                    <a:xfrm>
                      <a:off x="0" y="0"/>
                      <a:ext cx="4806847" cy="3115735"/>
                    </a:xfrm>
                    <a:prstGeom prst="rect">
                      <a:avLst/>
                    </a:prstGeom>
                    <a:noFill/>
                    <a:ln w="9525">
                      <a:noFill/>
                      <a:miter lim="800000"/>
                      <a:headEnd/>
                      <a:tailEnd/>
                    </a:ln>
                  </pic:spPr>
                </pic:pic>
              </a:graphicData>
            </a:graphic>
          </wp:inline>
        </w:drawing>
      </w:r>
    </w:p>
    <w:p w14:paraId="46F4D609" w14:textId="77777777" w:rsidR="000575E5" w:rsidRDefault="000575E5" w:rsidP="000575E5">
      <w:pPr>
        <w:rPr>
          <w:rFonts w:eastAsia="Times New Roman"/>
          <w:b/>
          <w:bCs/>
          <w:sz w:val="28"/>
          <w:szCs w:val="28"/>
        </w:rPr>
      </w:pPr>
      <w:r>
        <w:br w:type="page"/>
      </w:r>
    </w:p>
    <w:p w14:paraId="39C3E485" w14:textId="77777777" w:rsidR="000575E5" w:rsidRDefault="000575E5" w:rsidP="000575E5">
      <w:pPr>
        <w:pStyle w:val="Heading4"/>
      </w:pPr>
      <w:bookmarkStart w:id="66" w:name="_Toc481769132"/>
      <w:bookmarkStart w:id="67" w:name="_Toc163056650"/>
      <w:r>
        <w:lastRenderedPageBreak/>
        <w:t>WHEAT (HESSIAN FLY)</w:t>
      </w:r>
      <w:bookmarkEnd w:id="66"/>
      <w:bookmarkEnd w:id="67"/>
    </w:p>
    <w:p w14:paraId="2B22A692" w14:textId="77777777" w:rsidR="000575E5" w:rsidRDefault="000575E5" w:rsidP="000575E5"/>
    <w:p w14:paraId="6B5D0A39" w14:textId="77777777" w:rsidR="000575E5" w:rsidRPr="00DA03AF" w:rsidRDefault="000575E5" w:rsidP="000575E5">
      <w:pPr>
        <w:pStyle w:val="Heading5"/>
      </w:pPr>
      <w:bookmarkStart w:id="68" w:name="_Toc481769133"/>
      <w:bookmarkStart w:id="69" w:name="_Toc163056651"/>
      <w:r>
        <w:t>English Version</w:t>
      </w:r>
      <w:bookmarkEnd w:id="68"/>
      <w:bookmarkEnd w:id="69"/>
    </w:p>
    <w:p w14:paraId="6B5E2F14" w14:textId="77777777" w:rsidR="000575E5" w:rsidRPr="00133087" w:rsidRDefault="000575E5" w:rsidP="000575E5">
      <w:r>
        <w:rPr>
          <w:noProof/>
          <w:lang w:eastAsia="en-US"/>
        </w:rPr>
        <w:drawing>
          <wp:inline distT="0" distB="0" distL="0" distR="0" wp14:anchorId="55C1B326" wp14:editId="03028BC1">
            <wp:extent cx="3481917" cy="2409714"/>
            <wp:effectExtent l="19050" t="0" r="4233" b="0"/>
            <wp:docPr id="37" name="Picture 10" descr="C:\Users\MartyR\AppData\Local\Temp\SNAGHTML29cfb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tyR\AppData\Local\Temp\SNAGHTML29cfb858.PNG"/>
                    <pic:cNvPicPr>
                      <a:picLocks noChangeAspect="1" noChangeArrowheads="1"/>
                    </pic:cNvPicPr>
                  </pic:nvPicPr>
                  <pic:blipFill>
                    <a:blip r:embed="rId135" cstate="print"/>
                    <a:srcRect/>
                    <a:stretch>
                      <a:fillRect/>
                    </a:stretch>
                  </pic:blipFill>
                  <pic:spPr bwMode="auto">
                    <a:xfrm>
                      <a:off x="0" y="0"/>
                      <a:ext cx="3482694" cy="2410252"/>
                    </a:xfrm>
                    <a:prstGeom prst="rect">
                      <a:avLst/>
                    </a:prstGeom>
                    <a:noFill/>
                    <a:ln w="9525">
                      <a:noFill/>
                      <a:miter lim="800000"/>
                      <a:headEnd/>
                      <a:tailEnd/>
                    </a:ln>
                  </pic:spPr>
                </pic:pic>
              </a:graphicData>
            </a:graphic>
          </wp:inline>
        </w:drawing>
      </w:r>
    </w:p>
    <w:p w14:paraId="17411492" w14:textId="77777777" w:rsidR="000575E5" w:rsidRDefault="000575E5" w:rsidP="000575E5">
      <w:pPr>
        <w:pStyle w:val="Heading5"/>
      </w:pPr>
      <w:bookmarkStart w:id="70" w:name="_Toc481769134"/>
      <w:bookmarkStart w:id="71" w:name="_Toc163056652"/>
      <w:r>
        <w:t>Eng Version</w:t>
      </w:r>
      <w:bookmarkEnd w:id="70"/>
      <w:bookmarkEnd w:id="71"/>
    </w:p>
    <w:p w14:paraId="36BED3B8" w14:textId="77777777" w:rsidR="000575E5" w:rsidRDefault="000575E5" w:rsidP="000575E5">
      <w:r>
        <w:rPr>
          <w:noProof/>
          <w:lang w:eastAsia="en-US"/>
        </w:rPr>
        <w:drawing>
          <wp:inline distT="0" distB="0" distL="0" distR="0" wp14:anchorId="13B82184" wp14:editId="19EA737D">
            <wp:extent cx="3532717" cy="2436564"/>
            <wp:effectExtent l="19050" t="0" r="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cstate="print"/>
                    <a:srcRect/>
                    <a:stretch>
                      <a:fillRect/>
                    </a:stretch>
                  </pic:blipFill>
                  <pic:spPr bwMode="auto">
                    <a:xfrm>
                      <a:off x="0" y="0"/>
                      <a:ext cx="3534665" cy="2437907"/>
                    </a:xfrm>
                    <a:prstGeom prst="rect">
                      <a:avLst/>
                    </a:prstGeom>
                    <a:noFill/>
                    <a:ln w="9525">
                      <a:noFill/>
                      <a:miter lim="800000"/>
                      <a:headEnd/>
                      <a:tailEnd/>
                    </a:ln>
                  </pic:spPr>
                </pic:pic>
              </a:graphicData>
            </a:graphic>
          </wp:inline>
        </w:drawing>
      </w:r>
    </w:p>
    <w:p w14:paraId="51CD19E7" w14:textId="77777777" w:rsidR="000575E5" w:rsidRDefault="000575E5" w:rsidP="000575E5">
      <w:r>
        <w:rPr>
          <w:noProof/>
          <w:lang w:eastAsia="en-US"/>
        </w:rPr>
        <w:drawing>
          <wp:inline distT="0" distB="0" distL="0" distR="0" wp14:anchorId="525D452C" wp14:editId="5F337CC1">
            <wp:extent cx="4684183" cy="1905134"/>
            <wp:effectExtent l="19050" t="0" r="2117" b="0"/>
            <wp:docPr id="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7" cstate="print"/>
                    <a:srcRect/>
                    <a:stretch>
                      <a:fillRect/>
                    </a:stretch>
                  </pic:blipFill>
                  <pic:spPr bwMode="auto">
                    <a:xfrm>
                      <a:off x="0" y="0"/>
                      <a:ext cx="4684429" cy="1905234"/>
                    </a:xfrm>
                    <a:prstGeom prst="rect">
                      <a:avLst/>
                    </a:prstGeom>
                    <a:noFill/>
                    <a:ln w="9525">
                      <a:noFill/>
                      <a:miter lim="800000"/>
                      <a:headEnd/>
                      <a:tailEnd/>
                    </a:ln>
                  </pic:spPr>
                </pic:pic>
              </a:graphicData>
            </a:graphic>
          </wp:inline>
        </w:drawing>
      </w:r>
    </w:p>
    <w:p w14:paraId="44678783" w14:textId="77777777" w:rsidR="000575E5" w:rsidRDefault="000575E5" w:rsidP="000575E5">
      <w:pPr>
        <w:pStyle w:val="Heading4"/>
      </w:pPr>
      <w:bookmarkStart w:id="72" w:name="_Toc481769135"/>
      <w:bookmarkStart w:id="73" w:name="_Toc163056653"/>
      <w:r>
        <w:lastRenderedPageBreak/>
        <w:t>MAIZE (NORTHERN LEAF BLIGHT)</w:t>
      </w:r>
      <w:bookmarkEnd w:id="72"/>
      <w:bookmarkEnd w:id="73"/>
    </w:p>
    <w:p w14:paraId="52C68933" w14:textId="77777777" w:rsidR="000575E5" w:rsidRDefault="000575E5" w:rsidP="000575E5">
      <w:r>
        <w:rPr>
          <w:noProof/>
          <w:lang w:eastAsia="en-US"/>
        </w:rPr>
        <w:drawing>
          <wp:inline distT="0" distB="0" distL="0" distR="0" wp14:anchorId="5545D4CC" wp14:editId="73018A65">
            <wp:extent cx="4285873" cy="2755144"/>
            <wp:effectExtent l="19050" t="0" r="377"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a:stretch>
                      <a:fillRect/>
                    </a:stretch>
                  </pic:blipFill>
                  <pic:spPr bwMode="auto">
                    <a:xfrm>
                      <a:off x="0" y="0"/>
                      <a:ext cx="4286948" cy="2755835"/>
                    </a:xfrm>
                    <a:prstGeom prst="rect">
                      <a:avLst/>
                    </a:prstGeom>
                    <a:noFill/>
                    <a:ln w="9525">
                      <a:noFill/>
                      <a:miter lim="800000"/>
                      <a:headEnd/>
                      <a:tailEnd/>
                    </a:ln>
                  </pic:spPr>
                </pic:pic>
              </a:graphicData>
            </a:graphic>
          </wp:inline>
        </w:drawing>
      </w:r>
    </w:p>
    <w:p w14:paraId="258A56DA" w14:textId="77777777" w:rsidR="000575E5" w:rsidRDefault="000575E5" w:rsidP="000575E5"/>
    <w:p w14:paraId="47329D32" w14:textId="77777777" w:rsidR="000575E5" w:rsidRDefault="000575E5" w:rsidP="000575E5">
      <w:r>
        <w:rPr>
          <w:noProof/>
          <w:lang w:eastAsia="en-US"/>
        </w:rPr>
        <w:drawing>
          <wp:inline distT="0" distB="0" distL="0" distR="0" wp14:anchorId="1D27414D" wp14:editId="0600DD26">
            <wp:extent cx="4344720" cy="1953449"/>
            <wp:effectExtent l="19050" t="0" r="0" b="0"/>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srcRect/>
                    <a:stretch>
                      <a:fillRect/>
                    </a:stretch>
                  </pic:blipFill>
                  <pic:spPr bwMode="auto">
                    <a:xfrm>
                      <a:off x="0" y="0"/>
                      <a:ext cx="4347307" cy="1954612"/>
                    </a:xfrm>
                    <a:prstGeom prst="rect">
                      <a:avLst/>
                    </a:prstGeom>
                    <a:noFill/>
                    <a:ln w="9525">
                      <a:noFill/>
                      <a:miter lim="800000"/>
                      <a:headEnd/>
                      <a:tailEnd/>
                    </a:ln>
                  </pic:spPr>
                </pic:pic>
              </a:graphicData>
            </a:graphic>
          </wp:inline>
        </w:drawing>
      </w:r>
    </w:p>
    <w:p w14:paraId="7BC5633F" w14:textId="77777777" w:rsidR="000575E5" w:rsidRDefault="000575E5" w:rsidP="000575E5"/>
    <w:p w14:paraId="5E7D7127" w14:textId="77777777" w:rsidR="000575E5" w:rsidRDefault="000575E5" w:rsidP="000575E5"/>
    <w:p w14:paraId="0D6ADC62" w14:textId="77777777" w:rsidR="000575E5" w:rsidRDefault="000575E5" w:rsidP="000575E5">
      <w:r>
        <w:br w:type="page"/>
      </w:r>
    </w:p>
    <w:p w14:paraId="57954EB4" w14:textId="77777777" w:rsidR="000575E5" w:rsidRDefault="000575E5" w:rsidP="000575E5">
      <w:pPr>
        <w:pStyle w:val="Heading4"/>
      </w:pPr>
      <w:bookmarkStart w:id="74" w:name="_Toc481769136"/>
      <w:bookmarkStart w:id="75" w:name="_Toc163056654"/>
      <w:r>
        <w:lastRenderedPageBreak/>
        <w:t>MAIZE (NORTHERN LEAF BLIGHT RACE O)</w:t>
      </w:r>
      <w:bookmarkEnd w:id="74"/>
      <w:bookmarkEnd w:id="75"/>
    </w:p>
    <w:p w14:paraId="15F92496" w14:textId="77777777" w:rsidR="000575E5" w:rsidRDefault="000575E5" w:rsidP="000575E5">
      <w:r>
        <w:rPr>
          <w:noProof/>
          <w:lang w:eastAsia="en-US"/>
        </w:rPr>
        <w:drawing>
          <wp:inline distT="0" distB="0" distL="0" distR="0" wp14:anchorId="6A30BACB" wp14:editId="6A7ADC3A">
            <wp:extent cx="4488387" cy="2942087"/>
            <wp:effectExtent l="19050" t="0" r="7413"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srcRect/>
                    <a:stretch>
                      <a:fillRect/>
                    </a:stretch>
                  </pic:blipFill>
                  <pic:spPr bwMode="auto">
                    <a:xfrm>
                      <a:off x="0" y="0"/>
                      <a:ext cx="4494719" cy="2946237"/>
                    </a:xfrm>
                    <a:prstGeom prst="rect">
                      <a:avLst/>
                    </a:prstGeom>
                    <a:noFill/>
                    <a:ln w="9525">
                      <a:noFill/>
                      <a:miter lim="800000"/>
                      <a:headEnd/>
                      <a:tailEnd/>
                    </a:ln>
                  </pic:spPr>
                </pic:pic>
              </a:graphicData>
            </a:graphic>
          </wp:inline>
        </w:drawing>
      </w:r>
    </w:p>
    <w:p w14:paraId="11FD5620" w14:textId="77777777" w:rsidR="000575E5" w:rsidRDefault="000575E5" w:rsidP="000575E5">
      <w:r>
        <w:rPr>
          <w:noProof/>
          <w:lang w:eastAsia="en-US"/>
        </w:rPr>
        <w:drawing>
          <wp:inline distT="0" distB="0" distL="0" distR="0" wp14:anchorId="065F9F26" wp14:editId="1D6934DF">
            <wp:extent cx="4489576" cy="2167732"/>
            <wp:effectExtent l="19050" t="0" r="6224" b="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srcRect/>
                    <a:stretch>
                      <a:fillRect/>
                    </a:stretch>
                  </pic:blipFill>
                  <pic:spPr bwMode="auto">
                    <a:xfrm>
                      <a:off x="0" y="0"/>
                      <a:ext cx="4490201" cy="2168034"/>
                    </a:xfrm>
                    <a:prstGeom prst="rect">
                      <a:avLst/>
                    </a:prstGeom>
                    <a:noFill/>
                    <a:ln w="9525">
                      <a:noFill/>
                      <a:miter lim="800000"/>
                      <a:headEnd/>
                      <a:tailEnd/>
                    </a:ln>
                  </pic:spPr>
                </pic:pic>
              </a:graphicData>
            </a:graphic>
          </wp:inline>
        </w:drawing>
      </w:r>
    </w:p>
    <w:p w14:paraId="3EDDD5FA" w14:textId="77777777" w:rsidR="000575E5" w:rsidRDefault="000575E5" w:rsidP="000575E5"/>
    <w:p w14:paraId="5F66B52E" w14:textId="77777777" w:rsidR="000575E5" w:rsidRDefault="000575E5" w:rsidP="000575E5">
      <w:r>
        <w:br w:type="page"/>
      </w:r>
    </w:p>
    <w:p w14:paraId="02418BFE" w14:textId="77777777" w:rsidR="000575E5" w:rsidRDefault="000575E5" w:rsidP="000575E5">
      <w:pPr>
        <w:pStyle w:val="Heading4"/>
      </w:pPr>
      <w:bookmarkStart w:id="76" w:name="_Toc481769137"/>
      <w:bookmarkStart w:id="77" w:name="_Toc163056655"/>
      <w:r>
        <w:lastRenderedPageBreak/>
        <w:t>MAIZE (VIGOR)</w:t>
      </w:r>
      <w:bookmarkEnd w:id="76"/>
      <w:bookmarkEnd w:id="77"/>
    </w:p>
    <w:p w14:paraId="27A4406E" w14:textId="77777777" w:rsidR="000575E5" w:rsidRDefault="000575E5" w:rsidP="000575E5">
      <w:r w:rsidRPr="008F764F">
        <w:rPr>
          <w:noProof/>
          <w:lang w:eastAsia="en-US"/>
        </w:rPr>
        <w:drawing>
          <wp:inline distT="0" distB="0" distL="0" distR="0" wp14:anchorId="681E0E19" wp14:editId="640FD309">
            <wp:extent cx="4394514" cy="2841110"/>
            <wp:effectExtent l="19050" t="0" r="6036"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srcRect/>
                    <a:stretch>
                      <a:fillRect/>
                    </a:stretch>
                  </pic:blipFill>
                  <pic:spPr bwMode="auto">
                    <a:xfrm>
                      <a:off x="0" y="0"/>
                      <a:ext cx="4398044" cy="2843392"/>
                    </a:xfrm>
                    <a:prstGeom prst="rect">
                      <a:avLst/>
                    </a:prstGeom>
                    <a:noFill/>
                    <a:ln w="9525">
                      <a:noFill/>
                      <a:miter lim="800000"/>
                      <a:headEnd/>
                      <a:tailEnd/>
                    </a:ln>
                  </pic:spPr>
                </pic:pic>
              </a:graphicData>
            </a:graphic>
          </wp:inline>
        </w:drawing>
      </w:r>
    </w:p>
    <w:p w14:paraId="6348756E" w14:textId="77777777" w:rsidR="000575E5" w:rsidRDefault="000575E5" w:rsidP="000575E5"/>
    <w:p w14:paraId="6DCDFA04" w14:textId="77777777" w:rsidR="000575E5" w:rsidRDefault="000575E5" w:rsidP="000575E5">
      <w:r>
        <w:rPr>
          <w:noProof/>
          <w:lang w:eastAsia="en-US"/>
        </w:rPr>
        <w:drawing>
          <wp:inline distT="0" distB="0" distL="0" distR="0" wp14:anchorId="4E1FE712" wp14:editId="38F07F79">
            <wp:extent cx="5943600" cy="2243775"/>
            <wp:effectExtent l="19050" t="0" r="0" b="0"/>
            <wp:docPr id="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cstate="print"/>
                    <a:srcRect/>
                    <a:stretch>
                      <a:fillRect/>
                    </a:stretch>
                  </pic:blipFill>
                  <pic:spPr bwMode="auto">
                    <a:xfrm>
                      <a:off x="0" y="0"/>
                      <a:ext cx="5943600" cy="2243775"/>
                    </a:xfrm>
                    <a:prstGeom prst="rect">
                      <a:avLst/>
                    </a:prstGeom>
                    <a:noFill/>
                    <a:ln w="9525">
                      <a:noFill/>
                      <a:miter lim="800000"/>
                      <a:headEnd/>
                      <a:tailEnd/>
                    </a:ln>
                  </pic:spPr>
                </pic:pic>
              </a:graphicData>
            </a:graphic>
          </wp:inline>
        </w:drawing>
      </w:r>
    </w:p>
    <w:p w14:paraId="11FD4B5D" w14:textId="77777777" w:rsidR="000575E5" w:rsidRDefault="000575E5" w:rsidP="000575E5"/>
    <w:p w14:paraId="3D40F571" w14:textId="77777777" w:rsidR="000575E5" w:rsidRDefault="000575E5" w:rsidP="000575E5">
      <w:pPr>
        <w:pStyle w:val="Heading4"/>
      </w:pPr>
      <w:bookmarkStart w:id="78" w:name="_Toc481769138"/>
      <w:bookmarkStart w:id="79" w:name="_Toc163056656"/>
      <w:r>
        <w:lastRenderedPageBreak/>
        <w:t>BACTERIAL STEM ROT (SWEET POTATO)</w:t>
      </w:r>
      <w:bookmarkEnd w:id="78"/>
      <w:bookmarkEnd w:id="79"/>
    </w:p>
    <w:p w14:paraId="0014D4E9" w14:textId="77777777" w:rsidR="000575E5" w:rsidRDefault="000575E5" w:rsidP="000575E5">
      <w:r>
        <w:rPr>
          <w:noProof/>
          <w:lang w:eastAsia="en-US"/>
        </w:rPr>
        <w:drawing>
          <wp:inline distT="0" distB="0" distL="0" distR="0" wp14:anchorId="7D5707F1" wp14:editId="0ED8913B">
            <wp:extent cx="4177231" cy="1900618"/>
            <wp:effectExtent l="19050" t="0" r="0" b="0"/>
            <wp:docPr id="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cstate="print"/>
                    <a:srcRect/>
                    <a:stretch>
                      <a:fillRect/>
                    </a:stretch>
                  </pic:blipFill>
                  <pic:spPr bwMode="auto">
                    <a:xfrm>
                      <a:off x="0" y="0"/>
                      <a:ext cx="4184182" cy="1903781"/>
                    </a:xfrm>
                    <a:prstGeom prst="rect">
                      <a:avLst/>
                    </a:prstGeom>
                    <a:noFill/>
                    <a:ln w="9525">
                      <a:noFill/>
                      <a:miter lim="800000"/>
                      <a:headEnd/>
                      <a:tailEnd/>
                    </a:ln>
                  </pic:spPr>
                </pic:pic>
              </a:graphicData>
            </a:graphic>
          </wp:inline>
        </w:drawing>
      </w:r>
    </w:p>
    <w:p w14:paraId="3A388E7D" w14:textId="77777777" w:rsidR="000575E5" w:rsidRPr="00CE500C" w:rsidRDefault="000575E5" w:rsidP="000575E5">
      <w:pPr>
        <w:pStyle w:val="Heading5"/>
      </w:pPr>
      <w:bookmarkStart w:id="80" w:name="_Toc481769139"/>
      <w:bookmarkStart w:id="81" w:name="_Toc163056657"/>
      <w:r>
        <w:t>English Version</w:t>
      </w:r>
      <w:bookmarkEnd w:id="80"/>
      <w:bookmarkEnd w:id="81"/>
    </w:p>
    <w:p w14:paraId="26BF32D2" w14:textId="77777777" w:rsidR="000575E5" w:rsidRDefault="000575E5" w:rsidP="000575E5">
      <w:r>
        <w:rPr>
          <w:noProof/>
          <w:lang w:eastAsia="en-US"/>
        </w:rPr>
        <w:drawing>
          <wp:inline distT="0" distB="0" distL="0" distR="0" wp14:anchorId="25482E78" wp14:editId="5D2B879C">
            <wp:extent cx="3783405" cy="2520541"/>
            <wp:effectExtent l="19050" t="0" r="7545" b="0"/>
            <wp:docPr id="55" name="Picture 52" descr="C:\Users\MartyR\AppData\Local\Temp\SNAGHTML29ab6b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artyR\AppData\Local\Temp\SNAGHTML29ab6bbd.PNG"/>
                    <pic:cNvPicPr>
                      <a:picLocks noChangeAspect="1" noChangeArrowheads="1"/>
                    </pic:cNvPicPr>
                  </pic:nvPicPr>
                  <pic:blipFill>
                    <a:blip r:embed="rId145" cstate="print"/>
                    <a:srcRect/>
                    <a:stretch>
                      <a:fillRect/>
                    </a:stretch>
                  </pic:blipFill>
                  <pic:spPr bwMode="auto">
                    <a:xfrm>
                      <a:off x="0" y="0"/>
                      <a:ext cx="3788269" cy="2523781"/>
                    </a:xfrm>
                    <a:prstGeom prst="rect">
                      <a:avLst/>
                    </a:prstGeom>
                    <a:noFill/>
                    <a:ln w="9525">
                      <a:noFill/>
                      <a:miter lim="800000"/>
                      <a:headEnd/>
                      <a:tailEnd/>
                    </a:ln>
                  </pic:spPr>
                </pic:pic>
              </a:graphicData>
            </a:graphic>
          </wp:inline>
        </w:drawing>
      </w:r>
    </w:p>
    <w:p w14:paraId="100D6880" w14:textId="77777777" w:rsidR="000575E5" w:rsidRDefault="000575E5" w:rsidP="000575E5">
      <w:pPr>
        <w:pStyle w:val="Heading5"/>
      </w:pPr>
      <w:bookmarkStart w:id="82" w:name="_Toc481769140"/>
      <w:bookmarkStart w:id="83" w:name="_Toc163056658"/>
      <w:r>
        <w:t>ENG Version</w:t>
      </w:r>
      <w:bookmarkEnd w:id="82"/>
      <w:bookmarkEnd w:id="83"/>
    </w:p>
    <w:p w14:paraId="6D6EB18B" w14:textId="77777777" w:rsidR="000575E5" w:rsidRDefault="000575E5" w:rsidP="000575E5">
      <w:r>
        <w:rPr>
          <w:noProof/>
          <w:lang w:eastAsia="en-US"/>
        </w:rPr>
        <w:drawing>
          <wp:inline distT="0" distB="0" distL="0" distR="0" wp14:anchorId="69FE5997" wp14:editId="5DBFE19A">
            <wp:extent cx="3785474" cy="2731089"/>
            <wp:effectExtent l="19050" t="0" r="5476" b="0"/>
            <wp:docPr id="58" name="Picture 49" descr="C:\Users\MartyR\AppData\Local\Temp\SNAGHTML29aac4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artyR\AppData\Local\Temp\SNAGHTML29aac4fe.PNG"/>
                    <pic:cNvPicPr>
                      <a:picLocks noChangeAspect="1" noChangeArrowheads="1"/>
                    </pic:cNvPicPr>
                  </pic:nvPicPr>
                  <pic:blipFill>
                    <a:blip r:embed="rId146" cstate="print"/>
                    <a:srcRect/>
                    <a:stretch>
                      <a:fillRect/>
                    </a:stretch>
                  </pic:blipFill>
                  <pic:spPr bwMode="auto">
                    <a:xfrm>
                      <a:off x="0" y="0"/>
                      <a:ext cx="3786888" cy="2732109"/>
                    </a:xfrm>
                    <a:prstGeom prst="rect">
                      <a:avLst/>
                    </a:prstGeom>
                    <a:noFill/>
                    <a:ln w="9525">
                      <a:noFill/>
                      <a:miter lim="800000"/>
                      <a:headEnd/>
                      <a:tailEnd/>
                    </a:ln>
                  </pic:spPr>
                </pic:pic>
              </a:graphicData>
            </a:graphic>
          </wp:inline>
        </w:drawing>
      </w:r>
    </w:p>
    <w:p w14:paraId="4A9E006E" w14:textId="77777777" w:rsidR="000575E5" w:rsidRDefault="000575E5" w:rsidP="000575E5">
      <w:pPr>
        <w:pStyle w:val="Heading4"/>
      </w:pPr>
      <w:bookmarkStart w:id="84" w:name="_Toc481769141"/>
      <w:bookmarkStart w:id="85" w:name="_Toc163056659"/>
      <w:r>
        <w:lastRenderedPageBreak/>
        <w:t>CHROMOSOME COUNT (SWEET POTATO)</w:t>
      </w:r>
      <w:bookmarkEnd w:id="84"/>
      <w:bookmarkEnd w:id="85"/>
    </w:p>
    <w:p w14:paraId="2A835B32" w14:textId="77777777" w:rsidR="000575E5" w:rsidRDefault="000575E5" w:rsidP="000575E5">
      <w:r>
        <w:rPr>
          <w:noProof/>
          <w:lang w:eastAsia="en-US"/>
        </w:rPr>
        <w:drawing>
          <wp:inline distT="0" distB="0" distL="0" distR="0" wp14:anchorId="253EB26E" wp14:editId="714FE57F">
            <wp:extent cx="4349247" cy="2957203"/>
            <wp:effectExtent l="19050" t="0" r="0" b="0"/>
            <wp:docPr id="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7" cstate="print"/>
                    <a:srcRect/>
                    <a:stretch>
                      <a:fillRect/>
                    </a:stretch>
                  </pic:blipFill>
                  <pic:spPr bwMode="auto">
                    <a:xfrm>
                      <a:off x="0" y="0"/>
                      <a:ext cx="4349937" cy="2957672"/>
                    </a:xfrm>
                    <a:prstGeom prst="rect">
                      <a:avLst/>
                    </a:prstGeom>
                    <a:noFill/>
                    <a:ln w="9525">
                      <a:noFill/>
                      <a:miter lim="800000"/>
                      <a:headEnd/>
                      <a:tailEnd/>
                    </a:ln>
                  </pic:spPr>
                </pic:pic>
              </a:graphicData>
            </a:graphic>
          </wp:inline>
        </w:drawing>
      </w:r>
    </w:p>
    <w:p w14:paraId="0C4E61D6" w14:textId="77777777" w:rsidR="000575E5" w:rsidRDefault="000575E5" w:rsidP="000575E5">
      <w:r>
        <w:rPr>
          <w:noProof/>
          <w:lang w:eastAsia="en-US"/>
        </w:rPr>
        <w:drawing>
          <wp:inline distT="0" distB="0" distL="0" distR="0" wp14:anchorId="21243A8A" wp14:editId="05E68E49">
            <wp:extent cx="4349247" cy="1438944"/>
            <wp:effectExtent l="19050" t="0" r="0" b="0"/>
            <wp:docPr id="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8" cstate="print"/>
                    <a:srcRect/>
                    <a:stretch>
                      <a:fillRect/>
                    </a:stretch>
                  </pic:blipFill>
                  <pic:spPr bwMode="auto">
                    <a:xfrm>
                      <a:off x="0" y="0"/>
                      <a:ext cx="4353303" cy="1440286"/>
                    </a:xfrm>
                    <a:prstGeom prst="rect">
                      <a:avLst/>
                    </a:prstGeom>
                    <a:noFill/>
                    <a:ln w="9525">
                      <a:noFill/>
                      <a:miter lim="800000"/>
                      <a:headEnd/>
                      <a:tailEnd/>
                    </a:ln>
                  </pic:spPr>
                </pic:pic>
              </a:graphicData>
            </a:graphic>
          </wp:inline>
        </w:drawing>
      </w:r>
    </w:p>
    <w:p w14:paraId="360C0BF6" w14:textId="77777777" w:rsidR="000575E5" w:rsidRDefault="000575E5" w:rsidP="000575E5"/>
    <w:p w14:paraId="07339F35" w14:textId="77777777" w:rsidR="000575E5" w:rsidRDefault="000575E5" w:rsidP="000575E5">
      <w:pPr>
        <w:rPr>
          <w:rFonts w:eastAsia="Times New Roman"/>
          <w:b/>
          <w:bCs/>
          <w:sz w:val="28"/>
          <w:szCs w:val="28"/>
        </w:rPr>
      </w:pPr>
      <w:r>
        <w:br w:type="page"/>
      </w:r>
    </w:p>
    <w:p w14:paraId="626F68A1" w14:textId="77777777" w:rsidR="000575E5" w:rsidRDefault="000575E5" w:rsidP="000575E5">
      <w:pPr>
        <w:pStyle w:val="Heading4"/>
      </w:pPr>
      <w:bookmarkStart w:id="86" w:name="_Toc481769142"/>
      <w:bookmarkStart w:id="87" w:name="_Toc163056660"/>
      <w:r>
        <w:lastRenderedPageBreak/>
        <w:t>FLOWERCOLOR (SWEET POTATO)</w:t>
      </w:r>
      <w:bookmarkEnd w:id="86"/>
      <w:bookmarkEnd w:id="87"/>
    </w:p>
    <w:p w14:paraId="670DC10D" w14:textId="77777777" w:rsidR="000575E5" w:rsidRDefault="000575E5" w:rsidP="000575E5">
      <w:r>
        <w:rPr>
          <w:noProof/>
          <w:lang w:eastAsia="en-US"/>
        </w:rPr>
        <w:drawing>
          <wp:inline distT="0" distB="0" distL="0" distR="0" wp14:anchorId="78ED4B4D" wp14:editId="426EBF6F">
            <wp:extent cx="4928669" cy="3367050"/>
            <wp:effectExtent l="19050" t="0" r="5281" b="0"/>
            <wp:docPr id="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9" cstate="print"/>
                    <a:srcRect/>
                    <a:stretch>
                      <a:fillRect/>
                    </a:stretch>
                  </pic:blipFill>
                  <pic:spPr bwMode="auto">
                    <a:xfrm>
                      <a:off x="0" y="0"/>
                      <a:ext cx="4931220" cy="3368793"/>
                    </a:xfrm>
                    <a:prstGeom prst="rect">
                      <a:avLst/>
                    </a:prstGeom>
                    <a:noFill/>
                    <a:ln w="9525">
                      <a:noFill/>
                      <a:miter lim="800000"/>
                      <a:headEnd/>
                      <a:tailEnd/>
                    </a:ln>
                  </pic:spPr>
                </pic:pic>
              </a:graphicData>
            </a:graphic>
          </wp:inline>
        </w:drawing>
      </w:r>
    </w:p>
    <w:p w14:paraId="15B40464" w14:textId="77777777" w:rsidR="000575E5" w:rsidRDefault="000575E5" w:rsidP="000575E5">
      <w:r>
        <w:rPr>
          <w:noProof/>
          <w:lang w:eastAsia="en-US"/>
        </w:rPr>
        <w:drawing>
          <wp:inline distT="0" distB="0" distL="0" distR="0" wp14:anchorId="2DB2E5E9" wp14:editId="432AD44A">
            <wp:extent cx="5046364" cy="1511356"/>
            <wp:effectExtent l="19050" t="0" r="1886" b="0"/>
            <wp:docPr id="7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0" cstate="print"/>
                    <a:srcRect/>
                    <a:stretch>
                      <a:fillRect/>
                    </a:stretch>
                  </pic:blipFill>
                  <pic:spPr bwMode="auto">
                    <a:xfrm>
                      <a:off x="0" y="0"/>
                      <a:ext cx="5049391" cy="1512262"/>
                    </a:xfrm>
                    <a:prstGeom prst="rect">
                      <a:avLst/>
                    </a:prstGeom>
                    <a:noFill/>
                    <a:ln w="9525">
                      <a:noFill/>
                      <a:miter lim="800000"/>
                      <a:headEnd/>
                      <a:tailEnd/>
                    </a:ln>
                  </pic:spPr>
                </pic:pic>
              </a:graphicData>
            </a:graphic>
          </wp:inline>
        </w:drawing>
      </w:r>
    </w:p>
    <w:p w14:paraId="36191CB0" w14:textId="77777777" w:rsidR="000575E5" w:rsidRDefault="000575E5" w:rsidP="000575E5"/>
    <w:p w14:paraId="7C6E53CA" w14:textId="77777777" w:rsidR="000575E5" w:rsidRDefault="000575E5" w:rsidP="000575E5">
      <w:r>
        <w:br w:type="page"/>
      </w:r>
    </w:p>
    <w:p w14:paraId="2F917401" w14:textId="77777777" w:rsidR="000575E5" w:rsidRDefault="000575E5" w:rsidP="000575E5">
      <w:pPr>
        <w:pStyle w:val="Heading3"/>
      </w:pPr>
      <w:bookmarkStart w:id="88" w:name="_Toc481769143"/>
      <w:bookmarkStart w:id="89" w:name="_Toc163056661"/>
      <w:r w:rsidRPr="00AC3A9B">
        <w:lastRenderedPageBreak/>
        <w:t>Developing crop descriptor lists</w:t>
      </w:r>
      <w:bookmarkEnd w:id="88"/>
      <w:bookmarkEnd w:id="89"/>
    </w:p>
    <w:p w14:paraId="7A1C1B82" w14:textId="77777777" w:rsidR="000575E5" w:rsidRPr="0075547E" w:rsidRDefault="000575E5" w:rsidP="000575E5">
      <w:pPr>
        <w:pStyle w:val="Heading6"/>
      </w:pPr>
      <w:proofErr w:type="spellStart"/>
      <w:r>
        <w:t>Bioversity</w:t>
      </w:r>
      <w:proofErr w:type="spellEnd"/>
      <w:r>
        <w:t xml:space="preserve"> Technical Bulletin #13</w:t>
      </w:r>
    </w:p>
    <w:p w14:paraId="23583F91" w14:textId="77777777" w:rsidR="000575E5" w:rsidRDefault="000575E5" w:rsidP="000575E5">
      <w:r>
        <w:br/>
      </w:r>
      <w:hyperlink r:id="rId151" w:history="1">
        <w:r w:rsidRPr="00AC3A9B">
          <w:rPr>
            <w:rStyle w:val="Hyperlink"/>
          </w:rPr>
          <w:t>http://www.bioversityinternational.org/e-library/publications/detail/developing-crop-descriptor-lists/</w:t>
        </w:r>
      </w:hyperlink>
    </w:p>
    <w:p w14:paraId="0B8B628A" w14:textId="77777777" w:rsidR="000575E5" w:rsidRDefault="000575E5" w:rsidP="000575E5">
      <w:r>
        <w:t>Examples from page 26:</w:t>
      </w:r>
    </w:p>
    <w:p w14:paraId="7D4FF8D5" w14:textId="77777777" w:rsidR="000575E5" w:rsidRDefault="000575E5" w:rsidP="000575E5">
      <w:r>
        <w:rPr>
          <w:noProof/>
          <w:lang w:eastAsia="en-US"/>
        </w:rPr>
        <w:drawing>
          <wp:inline distT="0" distB="0" distL="0" distR="0" wp14:anchorId="5D1F0102" wp14:editId="097699AC">
            <wp:extent cx="2945960" cy="2255559"/>
            <wp:effectExtent l="19050" t="0" r="6790" b="0"/>
            <wp:docPr id="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cstate="print"/>
                    <a:srcRect/>
                    <a:stretch>
                      <a:fillRect/>
                    </a:stretch>
                  </pic:blipFill>
                  <pic:spPr bwMode="auto">
                    <a:xfrm>
                      <a:off x="0" y="0"/>
                      <a:ext cx="2946368" cy="2255871"/>
                    </a:xfrm>
                    <a:prstGeom prst="rect">
                      <a:avLst/>
                    </a:prstGeom>
                    <a:noFill/>
                    <a:ln w="9525">
                      <a:noFill/>
                      <a:miter lim="800000"/>
                      <a:headEnd/>
                      <a:tailEnd/>
                    </a:ln>
                  </pic:spPr>
                </pic:pic>
              </a:graphicData>
            </a:graphic>
          </wp:inline>
        </w:drawing>
      </w:r>
    </w:p>
    <w:p w14:paraId="000A0622" w14:textId="77777777" w:rsidR="000575E5" w:rsidRDefault="000575E5" w:rsidP="000575E5">
      <w:r>
        <w:t xml:space="preserve"> If this were a trait to be coded in GG, the Trait’s Codes and Code Titles could be:</w:t>
      </w:r>
    </w:p>
    <w:tbl>
      <w:tblPr>
        <w:tblStyle w:val="TableGrid"/>
        <w:tblW w:w="0" w:type="auto"/>
        <w:tblLook w:val="04A0" w:firstRow="1" w:lastRow="0" w:firstColumn="1" w:lastColumn="0" w:noHBand="0" w:noVBand="1"/>
      </w:tblPr>
      <w:tblGrid>
        <w:gridCol w:w="1522"/>
        <w:gridCol w:w="7828"/>
      </w:tblGrid>
      <w:tr w:rsidR="000575E5" w14:paraId="7763D3EE" w14:textId="77777777" w:rsidTr="000575E5">
        <w:tc>
          <w:tcPr>
            <w:tcW w:w="1548" w:type="dxa"/>
          </w:tcPr>
          <w:p w14:paraId="1B99F87B" w14:textId="77777777" w:rsidR="000575E5" w:rsidRDefault="000575E5" w:rsidP="000575E5">
            <w:pPr>
              <w:jc w:val="center"/>
            </w:pPr>
            <w:r>
              <w:t>Code</w:t>
            </w:r>
          </w:p>
        </w:tc>
        <w:tc>
          <w:tcPr>
            <w:tcW w:w="8028" w:type="dxa"/>
          </w:tcPr>
          <w:p w14:paraId="7CDE4E03" w14:textId="77777777" w:rsidR="000575E5" w:rsidRDefault="000575E5" w:rsidP="000575E5">
            <w:r>
              <w:t>Code Title</w:t>
            </w:r>
          </w:p>
        </w:tc>
      </w:tr>
      <w:tr w:rsidR="000575E5" w14:paraId="4FD1889E" w14:textId="77777777" w:rsidTr="000575E5">
        <w:tc>
          <w:tcPr>
            <w:tcW w:w="1548" w:type="dxa"/>
          </w:tcPr>
          <w:p w14:paraId="4BC641A1" w14:textId="77777777" w:rsidR="000575E5" w:rsidRDefault="000575E5" w:rsidP="000575E5">
            <w:pPr>
              <w:jc w:val="center"/>
            </w:pPr>
            <w:r>
              <w:t>1</w:t>
            </w:r>
          </w:p>
        </w:tc>
        <w:tc>
          <w:tcPr>
            <w:tcW w:w="8028" w:type="dxa"/>
          </w:tcPr>
          <w:p w14:paraId="0FD0942F" w14:textId="77777777" w:rsidR="000575E5" w:rsidRDefault="000575E5" w:rsidP="000575E5">
            <w:r>
              <w:t>1.  Very Short (&lt;3cm)</w:t>
            </w:r>
          </w:p>
        </w:tc>
      </w:tr>
      <w:tr w:rsidR="000575E5" w14:paraId="549F50C7" w14:textId="77777777" w:rsidTr="000575E5">
        <w:tc>
          <w:tcPr>
            <w:tcW w:w="1548" w:type="dxa"/>
          </w:tcPr>
          <w:p w14:paraId="3473026C" w14:textId="77777777" w:rsidR="000575E5" w:rsidRDefault="000575E5" w:rsidP="000575E5">
            <w:pPr>
              <w:jc w:val="center"/>
            </w:pPr>
            <w:r>
              <w:t>2</w:t>
            </w:r>
          </w:p>
        </w:tc>
        <w:tc>
          <w:tcPr>
            <w:tcW w:w="8028" w:type="dxa"/>
          </w:tcPr>
          <w:p w14:paraId="3B30A7BA" w14:textId="77777777" w:rsidR="000575E5" w:rsidRDefault="000575E5" w:rsidP="000575E5">
            <w:r>
              <w:t>2.  Very short to short (3-5cm)</w:t>
            </w:r>
          </w:p>
        </w:tc>
      </w:tr>
      <w:tr w:rsidR="000575E5" w14:paraId="522D249A" w14:textId="77777777" w:rsidTr="000575E5">
        <w:tc>
          <w:tcPr>
            <w:tcW w:w="1548" w:type="dxa"/>
          </w:tcPr>
          <w:p w14:paraId="7EEAC3B2" w14:textId="77777777" w:rsidR="000575E5" w:rsidRDefault="000575E5" w:rsidP="000575E5">
            <w:pPr>
              <w:jc w:val="center"/>
            </w:pPr>
            <w:r>
              <w:t>3</w:t>
            </w:r>
          </w:p>
        </w:tc>
        <w:tc>
          <w:tcPr>
            <w:tcW w:w="8028" w:type="dxa"/>
          </w:tcPr>
          <w:p w14:paraId="0F6288F7" w14:textId="77777777" w:rsidR="000575E5" w:rsidRDefault="000575E5" w:rsidP="000575E5">
            <w:r>
              <w:t>3.  Short (6-8 cm)</w:t>
            </w:r>
          </w:p>
        </w:tc>
      </w:tr>
      <w:tr w:rsidR="000575E5" w14:paraId="5395CE3C" w14:textId="77777777" w:rsidTr="000575E5">
        <w:tc>
          <w:tcPr>
            <w:tcW w:w="1548" w:type="dxa"/>
          </w:tcPr>
          <w:p w14:paraId="28E1FC9E" w14:textId="77777777" w:rsidR="000575E5" w:rsidRDefault="000575E5" w:rsidP="000575E5">
            <w:pPr>
              <w:jc w:val="center"/>
            </w:pPr>
            <w:r>
              <w:t>4</w:t>
            </w:r>
          </w:p>
        </w:tc>
        <w:tc>
          <w:tcPr>
            <w:tcW w:w="8028" w:type="dxa"/>
          </w:tcPr>
          <w:p w14:paraId="00A4F69E" w14:textId="77777777" w:rsidR="000575E5" w:rsidRDefault="000575E5" w:rsidP="000575E5">
            <w:r>
              <w:t>4.  Short to intermediate (9-10 cm)</w:t>
            </w:r>
          </w:p>
        </w:tc>
      </w:tr>
      <w:tr w:rsidR="000575E5" w14:paraId="6DACFBC1" w14:textId="77777777" w:rsidTr="000575E5">
        <w:tc>
          <w:tcPr>
            <w:tcW w:w="1548" w:type="dxa"/>
          </w:tcPr>
          <w:p w14:paraId="3515AE8A" w14:textId="77777777" w:rsidR="000575E5" w:rsidRDefault="000575E5" w:rsidP="000575E5">
            <w:pPr>
              <w:jc w:val="center"/>
            </w:pPr>
            <w:r>
              <w:t>5</w:t>
            </w:r>
          </w:p>
        </w:tc>
        <w:tc>
          <w:tcPr>
            <w:tcW w:w="8028" w:type="dxa"/>
          </w:tcPr>
          <w:p w14:paraId="1BD5A1CD" w14:textId="77777777" w:rsidR="000575E5" w:rsidRDefault="000575E5" w:rsidP="000575E5">
            <w:r>
              <w:t>5.  Intermediate (11-13 cm)</w:t>
            </w:r>
          </w:p>
        </w:tc>
      </w:tr>
      <w:tr w:rsidR="000575E5" w14:paraId="30AA231D" w14:textId="77777777" w:rsidTr="000575E5">
        <w:tc>
          <w:tcPr>
            <w:tcW w:w="1548" w:type="dxa"/>
          </w:tcPr>
          <w:p w14:paraId="2043037E" w14:textId="77777777" w:rsidR="000575E5" w:rsidRDefault="000575E5" w:rsidP="000575E5">
            <w:pPr>
              <w:jc w:val="center"/>
            </w:pPr>
            <w:r>
              <w:t>6</w:t>
            </w:r>
          </w:p>
        </w:tc>
        <w:tc>
          <w:tcPr>
            <w:tcW w:w="8028" w:type="dxa"/>
          </w:tcPr>
          <w:p w14:paraId="45E9AD4C" w14:textId="77777777" w:rsidR="000575E5" w:rsidRDefault="000575E5" w:rsidP="000575E5">
            <w:r>
              <w:t xml:space="preserve">6.  Intermediate to long (11-13 cm) </w:t>
            </w:r>
            <w:r>
              <w:br/>
              <w:t xml:space="preserve">(*note -- duplicating as above from the original text, but perhaps this scale </w:t>
            </w:r>
            <w:proofErr w:type="gramStart"/>
            <w:r>
              <w:t>actually needs</w:t>
            </w:r>
            <w:proofErr w:type="gramEnd"/>
            <w:r>
              <w:t xml:space="preserve"> a correction since 5 and 6 have the same lengths?) </w:t>
            </w:r>
          </w:p>
        </w:tc>
      </w:tr>
      <w:tr w:rsidR="000575E5" w14:paraId="3D33761D" w14:textId="77777777" w:rsidTr="000575E5">
        <w:tc>
          <w:tcPr>
            <w:tcW w:w="1548" w:type="dxa"/>
          </w:tcPr>
          <w:p w14:paraId="0A11D599" w14:textId="77777777" w:rsidR="000575E5" w:rsidRDefault="000575E5" w:rsidP="000575E5">
            <w:pPr>
              <w:jc w:val="center"/>
            </w:pPr>
            <w:r>
              <w:t>7</w:t>
            </w:r>
          </w:p>
        </w:tc>
        <w:tc>
          <w:tcPr>
            <w:tcW w:w="8028" w:type="dxa"/>
          </w:tcPr>
          <w:p w14:paraId="693BFBB0" w14:textId="77777777" w:rsidR="000575E5" w:rsidRDefault="000575E5" w:rsidP="000575E5">
            <w:r>
              <w:t>7.  Long (14-16 cm)</w:t>
            </w:r>
          </w:p>
        </w:tc>
      </w:tr>
      <w:tr w:rsidR="000575E5" w14:paraId="2D1E83A8" w14:textId="77777777" w:rsidTr="000575E5">
        <w:tc>
          <w:tcPr>
            <w:tcW w:w="1548" w:type="dxa"/>
          </w:tcPr>
          <w:p w14:paraId="7A4714F1" w14:textId="77777777" w:rsidR="000575E5" w:rsidRDefault="000575E5" w:rsidP="000575E5">
            <w:pPr>
              <w:jc w:val="center"/>
            </w:pPr>
            <w:r>
              <w:t>8</w:t>
            </w:r>
          </w:p>
        </w:tc>
        <w:tc>
          <w:tcPr>
            <w:tcW w:w="8028" w:type="dxa"/>
          </w:tcPr>
          <w:p w14:paraId="13FB5CA9" w14:textId="77777777" w:rsidR="000575E5" w:rsidRDefault="000575E5" w:rsidP="000575E5">
            <w:r>
              <w:t>8.  Long to very long (17-19 cm)</w:t>
            </w:r>
          </w:p>
        </w:tc>
      </w:tr>
      <w:tr w:rsidR="000575E5" w14:paraId="0616DF61" w14:textId="77777777" w:rsidTr="000575E5">
        <w:tc>
          <w:tcPr>
            <w:tcW w:w="1548" w:type="dxa"/>
          </w:tcPr>
          <w:p w14:paraId="06AD89B8" w14:textId="77777777" w:rsidR="000575E5" w:rsidRDefault="000575E5" w:rsidP="000575E5">
            <w:pPr>
              <w:jc w:val="center"/>
            </w:pPr>
            <w:r>
              <w:t>9</w:t>
            </w:r>
          </w:p>
        </w:tc>
        <w:tc>
          <w:tcPr>
            <w:tcW w:w="8028" w:type="dxa"/>
          </w:tcPr>
          <w:p w14:paraId="4A890879" w14:textId="77777777" w:rsidR="000575E5" w:rsidRDefault="000575E5" w:rsidP="000575E5">
            <w:r>
              <w:t>9.  Very long (&gt;19 cm)</w:t>
            </w:r>
          </w:p>
        </w:tc>
      </w:tr>
    </w:tbl>
    <w:p w14:paraId="3684426A" w14:textId="77777777" w:rsidR="00620C61" w:rsidRDefault="00620C61" w:rsidP="00620C61"/>
    <w:sectPr w:rsidR="00620C61" w:rsidSect="00186B87">
      <w:footerReference w:type="default" r:id="rId15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258DF3" w14:textId="77777777" w:rsidR="00186B87" w:rsidRDefault="00186B87" w:rsidP="000854BC">
      <w:pPr>
        <w:spacing w:after="0"/>
      </w:pPr>
      <w:r>
        <w:separator/>
      </w:r>
    </w:p>
  </w:endnote>
  <w:endnote w:type="continuationSeparator" w:id="0">
    <w:p w14:paraId="761CF6AA" w14:textId="77777777" w:rsidR="00186B87" w:rsidRDefault="00186B87" w:rsidP="000854B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A9AEE" w14:textId="77777777" w:rsidR="00363F6F" w:rsidRPr="00FA11FE" w:rsidRDefault="00363F6F" w:rsidP="000854BC">
    <w:pPr>
      <w:pStyle w:val="Footer"/>
      <w:pBdr>
        <w:top w:val="single" w:sz="2" w:space="1" w:color="1F497D" w:themeColor="text2"/>
      </w:pBdr>
      <w:tabs>
        <w:tab w:val="clear" w:pos="4680"/>
      </w:tabs>
      <w:rPr>
        <w:color w:val="A6A6A6" w:themeColor="background1" w:themeShade="A6"/>
        <w:sz w:val="18"/>
        <w:szCs w:val="18"/>
      </w:rPr>
    </w:pPr>
    <w:r w:rsidRPr="00FA11FE">
      <w:rPr>
        <w:color w:val="A6A6A6" w:themeColor="background1" w:themeShade="A6"/>
        <w:sz w:val="18"/>
        <w:szCs w:val="18"/>
      </w:rPr>
      <w:t>gg_observations_and_descriptions.docx</w:t>
    </w:r>
    <w:r w:rsidRPr="00FA11FE">
      <w:rPr>
        <w:color w:val="A6A6A6" w:themeColor="background1" w:themeShade="A6"/>
        <w:sz w:val="18"/>
        <w:szCs w:val="18"/>
      </w:rPr>
      <w:tab/>
    </w:r>
    <w:r w:rsidRPr="00FA11FE">
      <w:rPr>
        <w:color w:val="A6A6A6" w:themeColor="background1" w:themeShade="A6"/>
        <w:spacing w:val="60"/>
        <w:sz w:val="18"/>
        <w:szCs w:val="18"/>
      </w:rPr>
      <w:t>Page</w:t>
    </w:r>
    <w:r w:rsidRPr="00FA11FE">
      <w:rPr>
        <w:color w:val="A6A6A6" w:themeColor="background1" w:themeShade="A6"/>
        <w:sz w:val="18"/>
        <w:szCs w:val="18"/>
      </w:rPr>
      <w:t xml:space="preserve"> | </w:t>
    </w:r>
    <w:r w:rsidRPr="00FA11FE">
      <w:rPr>
        <w:color w:val="A6A6A6" w:themeColor="background1" w:themeShade="A6"/>
        <w:sz w:val="18"/>
        <w:szCs w:val="18"/>
      </w:rPr>
      <w:fldChar w:fldCharType="begin"/>
    </w:r>
    <w:r w:rsidRPr="00FA11FE">
      <w:rPr>
        <w:color w:val="A6A6A6" w:themeColor="background1" w:themeShade="A6"/>
        <w:sz w:val="18"/>
        <w:szCs w:val="18"/>
      </w:rPr>
      <w:instrText xml:space="preserve"> PAGE   \* MERGEFORMAT </w:instrText>
    </w:r>
    <w:r w:rsidRPr="00FA11FE">
      <w:rPr>
        <w:color w:val="A6A6A6" w:themeColor="background1" w:themeShade="A6"/>
        <w:sz w:val="18"/>
        <w:szCs w:val="18"/>
      </w:rPr>
      <w:fldChar w:fldCharType="separate"/>
    </w:r>
    <w:r w:rsidRPr="00F505B6">
      <w:rPr>
        <w:b/>
        <w:noProof/>
        <w:color w:val="A6A6A6" w:themeColor="background1" w:themeShade="A6"/>
        <w:sz w:val="18"/>
        <w:szCs w:val="18"/>
      </w:rPr>
      <w:t>1</w:t>
    </w:r>
    <w:r w:rsidRPr="00FA11FE">
      <w:rPr>
        <w:color w:val="A6A6A6" w:themeColor="background1" w:themeShade="A6"/>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4079A0" w14:textId="77777777" w:rsidR="00186B87" w:rsidRDefault="00186B87" w:rsidP="000854BC">
      <w:pPr>
        <w:spacing w:after="0"/>
      </w:pPr>
      <w:r>
        <w:separator/>
      </w:r>
    </w:p>
  </w:footnote>
  <w:footnote w:type="continuationSeparator" w:id="0">
    <w:p w14:paraId="72D266B7" w14:textId="77777777" w:rsidR="00186B87" w:rsidRDefault="00186B87" w:rsidP="000854B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351403"/>
    <w:multiLevelType w:val="hybridMultilevel"/>
    <w:tmpl w:val="BFD87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E67CE3"/>
    <w:multiLevelType w:val="hybridMultilevel"/>
    <w:tmpl w:val="BD18B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EF3E3F"/>
    <w:multiLevelType w:val="hybridMultilevel"/>
    <w:tmpl w:val="888E1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38524C"/>
    <w:multiLevelType w:val="hybridMultilevel"/>
    <w:tmpl w:val="0AFA9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014DF7"/>
    <w:multiLevelType w:val="hybridMultilevel"/>
    <w:tmpl w:val="A0B6F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0249D7"/>
    <w:multiLevelType w:val="hybridMultilevel"/>
    <w:tmpl w:val="24BCC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A12BFC"/>
    <w:multiLevelType w:val="singleLevel"/>
    <w:tmpl w:val="DF5EA55C"/>
    <w:lvl w:ilvl="0">
      <w:start w:val="1"/>
      <w:numFmt w:val="bullet"/>
      <w:pStyle w:val="Bullet"/>
      <w:lvlText w:val=""/>
      <w:lvlJc w:val="left"/>
      <w:pPr>
        <w:tabs>
          <w:tab w:val="num" w:pos="360"/>
        </w:tabs>
        <w:ind w:left="360" w:hanging="360"/>
      </w:pPr>
      <w:rPr>
        <w:rFonts w:ascii="Symbol" w:hAnsi="Symbol" w:hint="default"/>
      </w:rPr>
    </w:lvl>
  </w:abstractNum>
  <w:abstractNum w:abstractNumId="7" w15:restartNumberingAfterBreak="0">
    <w:nsid w:val="516849D9"/>
    <w:multiLevelType w:val="hybridMultilevel"/>
    <w:tmpl w:val="7C6CA7A6"/>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8" w15:restartNumberingAfterBreak="0">
    <w:nsid w:val="564B4225"/>
    <w:multiLevelType w:val="hybridMultilevel"/>
    <w:tmpl w:val="A0149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8613F60"/>
    <w:multiLevelType w:val="hybridMultilevel"/>
    <w:tmpl w:val="22045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F201220"/>
    <w:multiLevelType w:val="hybridMultilevel"/>
    <w:tmpl w:val="F8461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17A4F24"/>
    <w:multiLevelType w:val="hybridMultilevel"/>
    <w:tmpl w:val="9A5E7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862486F"/>
    <w:multiLevelType w:val="hybridMultilevel"/>
    <w:tmpl w:val="0CB4B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69505F2"/>
    <w:multiLevelType w:val="hybridMultilevel"/>
    <w:tmpl w:val="8034C214"/>
    <w:lvl w:ilvl="0" w:tplc="00D89F28">
      <w:start w:val="1"/>
      <w:numFmt w:val="bullet"/>
      <w:lvlText w:val="•"/>
      <w:lvlJc w:val="left"/>
      <w:pPr>
        <w:tabs>
          <w:tab w:val="num" w:pos="720"/>
        </w:tabs>
        <w:ind w:left="720" w:hanging="360"/>
      </w:pPr>
      <w:rPr>
        <w:rFonts w:ascii="Arial" w:hAnsi="Arial" w:hint="default"/>
      </w:rPr>
    </w:lvl>
    <w:lvl w:ilvl="1" w:tplc="2ED4FF8E" w:tentative="1">
      <w:start w:val="1"/>
      <w:numFmt w:val="bullet"/>
      <w:lvlText w:val="•"/>
      <w:lvlJc w:val="left"/>
      <w:pPr>
        <w:tabs>
          <w:tab w:val="num" w:pos="1440"/>
        </w:tabs>
        <w:ind w:left="1440" w:hanging="360"/>
      </w:pPr>
      <w:rPr>
        <w:rFonts w:ascii="Arial" w:hAnsi="Arial" w:hint="default"/>
      </w:rPr>
    </w:lvl>
    <w:lvl w:ilvl="2" w:tplc="7F849318" w:tentative="1">
      <w:start w:val="1"/>
      <w:numFmt w:val="bullet"/>
      <w:lvlText w:val="•"/>
      <w:lvlJc w:val="left"/>
      <w:pPr>
        <w:tabs>
          <w:tab w:val="num" w:pos="2160"/>
        </w:tabs>
        <w:ind w:left="2160" w:hanging="360"/>
      </w:pPr>
      <w:rPr>
        <w:rFonts w:ascii="Arial" w:hAnsi="Arial" w:hint="default"/>
      </w:rPr>
    </w:lvl>
    <w:lvl w:ilvl="3" w:tplc="AC1AEBCE" w:tentative="1">
      <w:start w:val="1"/>
      <w:numFmt w:val="bullet"/>
      <w:lvlText w:val="•"/>
      <w:lvlJc w:val="left"/>
      <w:pPr>
        <w:tabs>
          <w:tab w:val="num" w:pos="2880"/>
        </w:tabs>
        <w:ind w:left="2880" w:hanging="360"/>
      </w:pPr>
      <w:rPr>
        <w:rFonts w:ascii="Arial" w:hAnsi="Arial" w:hint="default"/>
      </w:rPr>
    </w:lvl>
    <w:lvl w:ilvl="4" w:tplc="D59C8254" w:tentative="1">
      <w:start w:val="1"/>
      <w:numFmt w:val="bullet"/>
      <w:lvlText w:val="•"/>
      <w:lvlJc w:val="left"/>
      <w:pPr>
        <w:tabs>
          <w:tab w:val="num" w:pos="3600"/>
        </w:tabs>
        <w:ind w:left="3600" w:hanging="360"/>
      </w:pPr>
      <w:rPr>
        <w:rFonts w:ascii="Arial" w:hAnsi="Arial" w:hint="default"/>
      </w:rPr>
    </w:lvl>
    <w:lvl w:ilvl="5" w:tplc="519C2266" w:tentative="1">
      <w:start w:val="1"/>
      <w:numFmt w:val="bullet"/>
      <w:lvlText w:val="•"/>
      <w:lvlJc w:val="left"/>
      <w:pPr>
        <w:tabs>
          <w:tab w:val="num" w:pos="4320"/>
        </w:tabs>
        <w:ind w:left="4320" w:hanging="360"/>
      </w:pPr>
      <w:rPr>
        <w:rFonts w:ascii="Arial" w:hAnsi="Arial" w:hint="default"/>
      </w:rPr>
    </w:lvl>
    <w:lvl w:ilvl="6" w:tplc="06CAE798" w:tentative="1">
      <w:start w:val="1"/>
      <w:numFmt w:val="bullet"/>
      <w:lvlText w:val="•"/>
      <w:lvlJc w:val="left"/>
      <w:pPr>
        <w:tabs>
          <w:tab w:val="num" w:pos="5040"/>
        </w:tabs>
        <w:ind w:left="5040" w:hanging="360"/>
      </w:pPr>
      <w:rPr>
        <w:rFonts w:ascii="Arial" w:hAnsi="Arial" w:hint="default"/>
      </w:rPr>
    </w:lvl>
    <w:lvl w:ilvl="7" w:tplc="2F702312" w:tentative="1">
      <w:start w:val="1"/>
      <w:numFmt w:val="bullet"/>
      <w:lvlText w:val="•"/>
      <w:lvlJc w:val="left"/>
      <w:pPr>
        <w:tabs>
          <w:tab w:val="num" w:pos="5760"/>
        </w:tabs>
        <w:ind w:left="5760" w:hanging="360"/>
      </w:pPr>
      <w:rPr>
        <w:rFonts w:ascii="Arial" w:hAnsi="Arial" w:hint="default"/>
      </w:rPr>
    </w:lvl>
    <w:lvl w:ilvl="8" w:tplc="C526E1CC" w:tentative="1">
      <w:start w:val="1"/>
      <w:numFmt w:val="bullet"/>
      <w:lvlText w:val="•"/>
      <w:lvlJc w:val="left"/>
      <w:pPr>
        <w:tabs>
          <w:tab w:val="num" w:pos="6480"/>
        </w:tabs>
        <w:ind w:left="6480" w:hanging="360"/>
      </w:pPr>
      <w:rPr>
        <w:rFonts w:ascii="Arial" w:hAnsi="Arial" w:hint="default"/>
      </w:rPr>
    </w:lvl>
  </w:abstractNum>
  <w:num w:numId="1" w16cid:durableId="1256788273">
    <w:abstractNumId w:val="6"/>
  </w:num>
  <w:num w:numId="2" w16cid:durableId="1261638983">
    <w:abstractNumId w:val="6"/>
  </w:num>
  <w:num w:numId="3" w16cid:durableId="198247079">
    <w:abstractNumId w:val="3"/>
  </w:num>
  <w:num w:numId="4" w16cid:durableId="388918442">
    <w:abstractNumId w:val="5"/>
  </w:num>
  <w:num w:numId="5" w16cid:durableId="1055392242">
    <w:abstractNumId w:val="10"/>
  </w:num>
  <w:num w:numId="6" w16cid:durableId="684943213">
    <w:abstractNumId w:val="9"/>
  </w:num>
  <w:num w:numId="7" w16cid:durableId="1253470711">
    <w:abstractNumId w:val="7"/>
  </w:num>
  <w:num w:numId="8" w16cid:durableId="942805477">
    <w:abstractNumId w:val="1"/>
  </w:num>
  <w:num w:numId="9" w16cid:durableId="961575254">
    <w:abstractNumId w:val="0"/>
  </w:num>
  <w:num w:numId="10" w16cid:durableId="756633540">
    <w:abstractNumId w:val="8"/>
  </w:num>
  <w:num w:numId="11" w16cid:durableId="1861821364">
    <w:abstractNumId w:val="4"/>
  </w:num>
  <w:num w:numId="12" w16cid:durableId="276569155">
    <w:abstractNumId w:val="12"/>
  </w:num>
  <w:num w:numId="13" w16cid:durableId="1310357642">
    <w:abstractNumId w:val="2"/>
  </w:num>
  <w:num w:numId="14" w16cid:durableId="1668174091">
    <w:abstractNumId w:val="11"/>
  </w:num>
  <w:num w:numId="15" w16cid:durableId="17642826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57C"/>
    <w:rsid w:val="00000A6A"/>
    <w:rsid w:val="0000226B"/>
    <w:rsid w:val="00002E8F"/>
    <w:rsid w:val="0000307E"/>
    <w:rsid w:val="00003124"/>
    <w:rsid w:val="00003421"/>
    <w:rsid w:val="000035A8"/>
    <w:rsid w:val="00003795"/>
    <w:rsid w:val="000068A8"/>
    <w:rsid w:val="000078B9"/>
    <w:rsid w:val="000101E5"/>
    <w:rsid w:val="0001162E"/>
    <w:rsid w:val="0001174F"/>
    <w:rsid w:val="00013129"/>
    <w:rsid w:val="00013D6C"/>
    <w:rsid w:val="00013EA0"/>
    <w:rsid w:val="00014405"/>
    <w:rsid w:val="00015BA6"/>
    <w:rsid w:val="00015D82"/>
    <w:rsid w:val="00016B29"/>
    <w:rsid w:val="00017753"/>
    <w:rsid w:val="00017AB4"/>
    <w:rsid w:val="00017EDB"/>
    <w:rsid w:val="00020860"/>
    <w:rsid w:val="0002174D"/>
    <w:rsid w:val="000231AA"/>
    <w:rsid w:val="00023EE1"/>
    <w:rsid w:val="0002402A"/>
    <w:rsid w:val="000240A4"/>
    <w:rsid w:val="00024505"/>
    <w:rsid w:val="00025250"/>
    <w:rsid w:val="00025923"/>
    <w:rsid w:val="00025A08"/>
    <w:rsid w:val="00027A50"/>
    <w:rsid w:val="00027C1A"/>
    <w:rsid w:val="000300E9"/>
    <w:rsid w:val="00031850"/>
    <w:rsid w:val="00032A99"/>
    <w:rsid w:val="00032BE1"/>
    <w:rsid w:val="0003315B"/>
    <w:rsid w:val="000335EC"/>
    <w:rsid w:val="000339FF"/>
    <w:rsid w:val="00033F65"/>
    <w:rsid w:val="00035072"/>
    <w:rsid w:val="0003677F"/>
    <w:rsid w:val="00036BF5"/>
    <w:rsid w:val="0003794B"/>
    <w:rsid w:val="00040645"/>
    <w:rsid w:val="00040A5D"/>
    <w:rsid w:val="00040ACC"/>
    <w:rsid w:val="000411D3"/>
    <w:rsid w:val="00042DFA"/>
    <w:rsid w:val="00043094"/>
    <w:rsid w:val="0004368B"/>
    <w:rsid w:val="00043974"/>
    <w:rsid w:val="00043DC6"/>
    <w:rsid w:val="00044E80"/>
    <w:rsid w:val="0004509F"/>
    <w:rsid w:val="00045F04"/>
    <w:rsid w:val="0004690B"/>
    <w:rsid w:val="0004698C"/>
    <w:rsid w:val="000501C3"/>
    <w:rsid w:val="00050C4E"/>
    <w:rsid w:val="00051268"/>
    <w:rsid w:val="000514C2"/>
    <w:rsid w:val="00052393"/>
    <w:rsid w:val="00052901"/>
    <w:rsid w:val="00053B99"/>
    <w:rsid w:val="00054463"/>
    <w:rsid w:val="000550D3"/>
    <w:rsid w:val="00055B2F"/>
    <w:rsid w:val="00055CA6"/>
    <w:rsid w:val="000567D8"/>
    <w:rsid w:val="000575E5"/>
    <w:rsid w:val="00057F4B"/>
    <w:rsid w:val="00060DCA"/>
    <w:rsid w:val="00061F76"/>
    <w:rsid w:val="000620DA"/>
    <w:rsid w:val="00062CD0"/>
    <w:rsid w:val="00062D17"/>
    <w:rsid w:val="000631AE"/>
    <w:rsid w:val="00063367"/>
    <w:rsid w:val="00063A6F"/>
    <w:rsid w:val="00063EDC"/>
    <w:rsid w:val="000651D0"/>
    <w:rsid w:val="00065DCA"/>
    <w:rsid w:val="00066883"/>
    <w:rsid w:val="00067A67"/>
    <w:rsid w:val="0007066C"/>
    <w:rsid w:val="00071E72"/>
    <w:rsid w:val="00072F0E"/>
    <w:rsid w:val="00073183"/>
    <w:rsid w:val="000731F6"/>
    <w:rsid w:val="00073DDE"/>
    <w:rsid w:val="000747EF"/>
    <w:rsid w:val="00074BA3"/>
    <w:rsid w:val="00074E4B"/>
    <w:rsid w:val="0007506E"/>
    <w:rsid w:val="000762DD"/>
    <w:rsid w:val="0007712E"/>
    <w:rsid w:val="000774B3"/>
    <w:rsid w:val="00077DAD"/>
    <w:rsid w:val="00077E55"/>
    <w:rsid w:val="00077FE7"/>
    <w:rsid w:val="00080052"/>
    <w:rsid w:val="00080471"/>
    <w:rsid w:val="00081443"/>
    <w:rsid w:val="0008153D"/>
    <w:rsid w:val="000820B0"/>
    <w:rsid w:val="0008287C"/>
    <w:rsid w:val="000834C3"/>
    <w:rsid w:val="00083FDF"/>
    <w:rsid w:val="0008402C"/>
    <w:rsid w:val="00084DDA"/>
    <w:rsid w:val="000854BC"/>
    <w:rsid w:val="000861DB"/>
    <w:rsid w:val="00086DA5"/>
    <w:rsid w:val="00086E4C"/>
    <w:rsid w:val="00090450"/>
    <w:rsid w:val="000904BB"/>
    <w:rsid w:val="00090A5C"/>
    <w:rsid w:val="00090A81"/>
    <w:rsid w:val="00092168"/>
    <w:rsid w:val="000932CD"/>
    <w:rsid w:val="0009336D"/>
    <w:rsid w:val="0009362A"/>
    <w:rsid w:val="00094998"/>
    <w:rsid w:val="0009596E"/>
    <w:rsid w:val="00095AAA"/>
    <w:rsid w:val="00096998"/>
    <w:rsid w:val="000973FB"/>
    <w:rsid w:val="00097ADE"/>
    <w:rsid w:val="000A05E8"/>
    <w:rsid w:val="000A0D32"/>
    <w:rsid w:val="000A3C9B"/>
    <w:rsid w:val="000A3D23"/>
    <w:rsid w:val="000A45A2"/>
    <w:rsid w:val="000A4DAD"/>
    <w:rsid w:val="000A4DF6"/>
    <w:rsid w:val="000A5119"/>
    <w:rsid w:val="000A5992"/>
    <w:rsid w:val="000A66F3"/>
    <w:rsid w:val="000A7249"/>
    <w:rsid w:val="000B0437"/>
    <w:rsid w:val="000B085C"/>
    <w:rsid w:val="000B097B"/>
    <w:rsid w:val="000B0C57"/>
    <w:rsid w:val="000B0E67"/>
    <w:rsid w:val="000B15C0"/>
    <w:rsid w:val="000B26DF"/>
    <w:rsid w:val="000B397E"/>
    <w:rsid w:val="000B3A25"/>
    <w:rsid w:val="000B4449"/>
    <w:rsid w:val="000B50F9"/>
    <w:rsid w:val="000B6196"/>
    <w:rsid w:val="000B7058"/>
    <w:rsid w:val="000B7A4D"/>
    <w:rsid w:val="000C0726"/>
    <w:rsid w:val="000C08D7"/>
    <w:rsid w:val="000C0D80"/>
    <w:rsid w:val="000C192F"/>
    <w:rsid w:val="000C1B71"/>
    <w:rsid w:val="000C2962"/>
    <w:rsid w:val="000C3296"/>
    <w:rsid w:val="000C40B3"/>
    <w:rsid w:val="000C4144"/>
    <w:rsid w:val="000C4A02"/>
    <w:rsid w:val="000C4D53"/>
    <w:rsid w:val="000C5695"/>
    <w:rsid w:val="000C66F5"/>
    <w:rsid w:val="000C6DAE"/>
    <w:rsid w:val="000C7A28"/>
    <w:rsid w:val="000C7CED"/>
    <w:rsid w:val="000D058A"/>
    <w:rsid w:val="000D08D2"/>
    <w:rsid w:val="000D0F03"/>
    <w:rsid w:val="000D102C"/>
    <w:rsid w:val="000D157B"/>
    <w:rsid w:val="000D1723"/>
    <w:rsid w:val="000D1C6F"/>
    <w:rsid w:val="000D24A0"/>
    <w:rsid w:val="000D2754"/>
    <w:rsid w:val="000D3E9A"/>
    <w:rsid w:val="000D4F98"/>
    <w:rsid w:val="000D5088"/>
    <w:rsid w:val="000D622B"/>
    <w:rsid w:val="000D6EF7"/>
    <w:rsid w:val="000D70A7"/>
    <w:rsid w:val="000E0FDE"/>
    <w:rsid w:val="000E1235"/>
    <w:rsid w:val="000E12D4"/>
    <w:rsid w:val="000E1ED4"/>
    <w:rsid w:val="000E2AC4"/>
    <w:rsid w:val="000E3543"/>
    <w:rsid w:val="000E3646"/>
    <w:rsid w:val="000E45D2"/>
    <w:rsid w:val="000E49EF"/>
    <w:rsid w:val="000E4ACB"/>
    <w:rsid w:val="000E54A8"/>
    <w:rsid w:val="000E57CD"/>
    <w:rsid w:val="000E5B64"/>
    <w:rsid w:val="000F0186"/>
    <w:rsid w:val="000F0730"/>
    <w:rsid w:val="000F1411"/>
    <w:rsid w:val="000F2100"/>
    <w:rsid w:val="000F28AE"/>
    <w:rsid w:val="000F2D20"/>
    <w:rsid w:val="000F3C03"/>
    <w:rsid w:val="000F4497"/>
    <w:rsid w:val="000F627E"/>
    <w:rsid w:val="000F628B"/>
    <w:rsid w:val="000F6812"/>
    <w:rsid w:val="001017FD"/>
    <w:rsid w:val="001025BB"/>
    <w:rsid w:val="00105791"/>
    <w:rsid w:val="0010678C"/>
    <w:rsid w:val="0010692C"/>
    <w:rsid w:val="00107642"/>
    <w:rsid w:val="00107EB9"/>
    <w:rsid w:val="00110101"/>
    <w:rsid w:val="00110EAA"/>
    <w:rsid w:val="00111EA2"/>
    <w:rsid w:val="0011218C"/>
    <w:rsid w:val="00112EE2"/>
    <w:rsid w:val="0011340A"/>
    <w:rsid w:val="00113C40"/>
    <w:rsid w:val="001141E1"/>
    <w:rsid w:val="00114600"/>
    <w:rsid w:val="0011579D"/>
    <w:rsid w:val="001159EA"/>
    <w:rsid w:val="001161CD"/>
    <w:rsid w:val="001164D4"/>
    <w:rsid w:val="00117A2A"/>
    <w:rsid w:val="001202FD"/>
    <w:rsid w:val="00120D62"/>
    <w:rsid w:val="001212B3"/>
    <w:rsid w:val="00121971"/>
    <w:rsid w:val="00123000"/>
    <w:rsid w:val="001241DD"/>
    <w:rsid w:val="00124858"/>
    <w:rsid w:val="001254A2"/>
    <w:rsid w:val="00125A8A"/>
    <w:rsid w:val="00125E7D"/>
    <w:rsid w:val="00126100"/>
    <w:rsid w:val="00126F0D"/>
    <w:rsid w:val="001277AA"/>
    <w:rsid w:val="00130DBB"/>
    <w:rsid w:val="00131EC3"/>
    <w:rsid w:val="00132600"/>
    <w:rsid w:val="0013292C"/>
    <w:rsid w:val="00133A5D"/>
    <w:rsid w:val="00133B3B"/>
    <w:rsid w:val="00134B52"/>
    <w:rsid w:val="00134CB2"/>
    <w:rsid w:val="001358D1"/>
    <w:rsid w:val="001370F2"/>
    <w:rsid w:val="00137406"/>
    <w:rsid w:val="00137A76"/>
    <w:rsid w:val="00137DBA"/>
    <w:rsid w:val="00137F2D"/>
    <w:rsid w:val="00137FA1"/>
    <w:rsid w:val="00140087"/>
    <w:rsid w:val="00141832"/>
    <w:rsid w:val="001424E6"/>
    <w:rsid w:val="0014456E"/>
    <w:rsid w:val="00144837"/>
    <w:rsid w:val="00144838"/>
    <w:rsid w:val="00147AB3"/>
    <w:rsid w:val="00147C53"/>
    <w:rsid w:val="00150474"/>
    <w:rsid w:val="00151250"/>
    <w:rsid w:val="00151712"/>
    <w:rsid w:val="00152FE8"/>
    <w:rsid w:val="0015335D"/>
    <w:rsid w:val="00155663"/>
    <w:rsid w:val="00157C9A"/>
    <w:rsid w:val="001600B6"/>
    <w:rsid w:val="0016130A"/>
    <w:rsid w:val="001621B5"/>
    <w:rsid w:val="001637CD"/>
    <w:rsid w:val="00163839"/>
    <w:rsid w:val="00164B56"/>
    <w:rsid w:val="00164FC6"/>
    <w:rsid w:val="001650FC"/>
    <w:rsid w:val="001656A8"/>
    <w:rsid w:val="00165A40"/>
    <w:rsid w:val="001677C6"/>
    <w:rsid w:val="00167985"/>
    <w:rsid w:val="00167A41"/>
    <w:rsid w:val="00167BD5"/>
    <w:rsid w:val="00167C93"/>
    <w:rsid w:val="0017015E"/>
    <w:rsid w:val="00170E30"/>
    <w:rsid w:val="00170EC3"/>
    <w:rsid w:val="00171072"/>
    <w:rsid w:val="001716F3"/>
    <w:rsid w:val="00171B15"/>
    <w:rsid w:val="0017217E"/>
    <w:rsid w:val="00172CCD"/>
    <w:rsid w:val="00172F06"/>
    <w:rsid w:val="0017319D"/>
    <w:rsid w:val="00173EE0"/>
    <w:rsid w:val="001743F8"/>
    <w:rsid w:val="00174849"/>
    <w:rsid w:val="00174AC0"/>
    <w:rsid w:val="00174F79"/>
    <w:rsid w:val="00176557"/>
    <w:rsid w:val="00176874"/>
    <w:rsid w:val="00177228"/>
    <w:rsid w:val="00180A5A"/>
    <w:rsid w:val="00180BED"/>
    <w:rsid w:val="00180C16"/>
    <w:rsid w:val="0018249C"/>
    <w:rsid w:val="00182DA4"/>
    <w:rsid w:val="0018324F"/>
    <w:rsid w:val="001839E9"/>
    <w:rsid w:val="0018402D"/>
    <w:rsid w:val="00184787"/>
    <w:rsid w:val="00186B87"/>
    <w:rsid w:val="00190849"/>
    <w:rsid w:val="0019118E"/>
    <w:rsid w:val="001925D2"/>
    <w:rsid w:val="00193B21"/>
    <w:rsid w:val="00193E61"/>
    <w:rsid w:val="00194A8F"/>
    <w:rsid w:val="0019555D"/>
    <w:rsid w:val="00195A42"/>
    <w:rsid w:val="00195D80"/>
    <w:rsid w:val="00196B6A"/>
    <w:rsid w:val="00197787"/>
    <w:rsid w:val="001A1315"/>
    <w:rsid w:val="001A1D12"/>
    <w:rsid w:val="001A2220"/>
    <w:rsid w:val="001A25A4"/>
    <w:rsid w:val="001A2A80"/>
    <w:rsid w:val="001A2F2D"/>
    <w:rsid w:val="001A49B4"/>
    <w:rsid w:val="001A59A8"/>
    <w:rsid w:val="001A75B7"/>
    <w:rsid w:val="001A7DBF"/>
    <w:rsid w:val="001B6ABA"/>
    <w:rsid w:val="001C05E5"/>
    <w:rsid w:val="001C0806"/>
    <w:rsid w:val="001C19AB"/>
    <w:rsid w:val="001C1ABF"/>
    <w:rsid w:val="001C2B71"/>
    <w:rsid w:val="001C51A5"/>
    <w:rsid w:val="001C63E9"/>
    <w:rsid w:val="001C6A6A"/>
    <w:rsid w:val="001C6F68"/>
    <w:rsid w:val="001C71FF"/>
    <w:rsid w:val="001C764E"/>
    <w:rsid w:val="001C7B8E"/>
    <w:rsid w:val="001D1155"/>
    <w:rsid w:val="001D11AF"/>
    <w:rsid w:val="001D1E13"/>
    <w:rsid w:val="001D249A"/>
    <w:rsid w:val="001D285E"/>
    <w:rsid w:val="001D2D25"/>
    <w:rsid w:val="001D3101"/>
    <w:rsid w:val="001D4536"/>
    <w:rsid w:val="001E000B"/>
    <w:rsid w:val="001E00D1"/>
    <w:rsid w:val="001E11D7"/>
    <w:rsid w:val="001E13C8"/>
    <w:rsid w:val="001E20A8"/>
    <w:rsid w:val="001E2344"/>
    <w:rsid w:val="001E3196"/>
    <w:rsid w:val="001E364C"/>
    <w:rsid w:val="001E3798"/>
    <w:rsid w:val="001E502B"/>
    <w:rsid w:val="001E600B"/>
    <w:rsid w:val="001E6C30"/>
    <w:rsid w:val="001E6CFF"/>
    <w:rsid w:val="001E7EEB"/>
    <w:rsid w:val="001F02AB"/>
    <w:rsid w:val="001F0B8E"/>
    <w:rsid w:val="001F1326"/>
    <w:rsid w:val="001F1825"/>
    <w:rsid w:val="001F1D43"/>
    <w:rsid w:val="001F1DAB"/>
    <w:rsid w:val="001F1FF3"/>
    <w:rsid w:val="001F2097"/>
    <w:rsid w:val="001F2941"/>
    <w:rsid w:val="001F29C2"/>
    <w:rsid w:val="001F2A75"/>
    <w:rsid w:val="001F2A98"/>
    <w:rsid w:val="001F328E"/>
    <w:rsid w:val="001F4BF9"/>
    <w:rsid w:val="001F4C66"/>
    <w:rsid w:val="001F4D8B"/>
    <w:rsid w:val="001F5B4A"/>
    <w:rsid w:val="001F5CDE"/>
    <w:rsid w:val="001F6941"/>
    <w:rsid w:val="001F6F73"/>
    <w:rsid w:val="001F7DBC"/>
    <w:rsid w:val="00200430"/>
    <w:rsid w:val="00200B0C"/>
    <w:rsid w:val="00201155"/>
    <w:rsid w:val="00201213"/>
    <w:rsid w:val="00201D92"/>
    <w:rsid w:val="00202919"/>
    <w:rsid w:val="00202C0B"/>
    <w:rsid w:val="00202F2C"/>
    <w:rsid w:val="00203272"/>
    <w:rsid w:val="00203ADE"/>
    <w:rsid w:val="0020700E"/>
    <w:rsid w:val="002102D6"/>
    <w:rsid w:val="00210698"/>
    <w:rsid w:val="00211A3F"/>
    <w:rsid w:val="00211EF5"/>
    <w:rsid w:val="002130D5"/>
    <w:rsid w:val="00213DBC"/>
    <w:rsid w:val="00215963"/>
    <w:rsid w:val="00216869"/>
    <w:rsid w:val="002175B9"/>
    <w:rsid w:val="002175E9"/>
    <w:rsid w:val="002208C2"/>
    <w:rsid w:val="0022182F"/>
    <w:rsid w:val="00222376"/>
    <w:rsid w:val="002237D6"/>
    <w:rsid w:val="00223F24"/>
    <w:rsid w:val="00225AF6"/>
    <w:rsid w:val="00225EC8"/>
    <w:rsid w:val="00225FD7"/>
    <w:rsid w:val="00230000"/>
    <w:rsid w:val="00230F0E"/>
    <w:rsid w:val="0023124E"/>
    <w:rsid w:val="0023165B"/>
    <w:rsid w:val="002326ED"/>
    <w:rsid w:val="002329FA"/>
    <w:rsid w:val="002348EA"/>
    <w:rsid w:val="00234AE4"/>
    <w:rsid w:val="00234F2C"/>
    <w:rsid w:val="002363FA"/>
    <w:rsid w:val="002364C6"/>
    <w:rsid w:val="00236876"/>
    <w:rsid w:val="002378BC"/>
    <w:rsid w:val="00237C2F"/>
    <w:rsid w:val="00240250"/>
    <w:rsid w:val="00241235"/>
    <w:rsid w:val="0024150E"/>
    <w:rsid w:val="00241934"/>
    <w:rsid w:val="00242155"/>
    <w:rsid w:val="0024243C"/>
    <w:rsid w:val="00242C1F"/>
    <w:rsid w:val="00242D31"/>
    <w:rsid w:val="00242FB2"/>
    <w:rsid w:val="00243113"/>
    <w:rsid w:val="0024338B"/>
    <w:rsid w:val="00243AC0"/>
    <w:rsid w:val="00244B46"/>
    <w:rsid w:val="00245900"/>
    <w:rsid w:val="00245C4B"/>
    <w:rsid w:val="002470EF"/>
    <w:rsid w:val="0024782E"/>
    <w:rsid w:val="00247ACB"/>
    <w:rsid w:val="00250AE0"/>
    <w:rsid w:val="00251975"/>
    <w:rsid w:val="00251B49"/>
    <w:rsid w:val="002521A3"/>
    <w:rsid w:val="00252EBA"/>
    <w:rsid w:val="00253A07"/>
    <w:rsid w:val="00254BED"/>
    <w:rsid w:val="002550F8"/>
    <w:rsid w:val="0025589F"/>
    <w:rsid w:val="002560C2"/>
    <w:rsid w:val="002560D1"/>
    <w:rsid w:val="00256C0E"/>
    <w:rsid w:val="002600FB"/>
    <w:rsid w:val="002601E8"/>
    <w:rsid w:val="00260C4E"/>
    <w:rsid w:val="00261231"/>
    <w:rsid w:val="00261273"/>
    <w:rsid w:val="00261849"/>
    <w:rsid w:val="00261D80"/>
    <w:rsid w:val="002651D6"/>
    <w:rsid w:val="0026551C"/>
    <w:rsid w:val="00265FDE"/>
    <w:rsid w:val="00266C33"/>
    <w:rsid w:val="00267332"/>
    <w:rsid w:val="002673AC"/>
    <w:rsid w:val="002675A1"/>
    <w:rsid w:val="002675B7"/>
    <w:rsid w:val="0026780C"/>
    <w:rsid w:val="00270275"/>
    <w:rsid w:val="002703AE"/>
    <w:rsid w:val="00270C78"/>
    <w:rsid w:val="00271290"/>
    <w:rsid w:val="00271B69"/>
    <w:rsid w:val="002721CF"/>
    <w:rsid w:val="00272646"/>
    <w:rsid w:val="00273171"/>
    <w:rsid w:val="002744A5"/>
    <w:rsid w:val="00274633"/>
    <w:rsid w:val="00275342"/>
    <w:rsid w:val="00275E17"/>
    <w:rsid w:val="00276FA5"/>
    <w:rsid w:val="0028045C"/>
    <w:rsid w:val="00282107"/>
    <w:rsid w:val="0028230F"/>
    <w:rsid w:val="002837D0"/>
    <w:rsid w:val="00283B7B"/>
    <w:rsid w:val="00283D95"/>
    <w:rsid w:val="00283E56"/>
    <w:rsid w:val="00284202"/>
    <w:rsid w:val="00284B47"/>
    <w:rsid w:val="002850E6"/>
    <w:rsid w:val="00285267"/>
    <w:rsid w:val="002866D8"/>
    <w:rsid w:val="00286721"/>
    <w:rsid w:val="00287936"/>
    <w:rsid w:val="00287B4E"/>
    <w:rsid w:val="0029025D"/>
    <w:rsid w:val="00290C0C"/>
    <w:rsid w:val="00291275"/>
    <w:rsid w:val="0029127E"/>
    <w:rsid w:val="00291F78"/>
    <w:rsid w:val="00293131"/>
    <w:rsid w:val="00293A19"/>
    <w:rsid w:val="00295DC5"/>
    <w:rsid w:val="00295FDA"/>
    <w:rsid w:val="002968EE"/>
    <w:rsid w:val="002969B6"/>
    <w:rsid w:val="002A02C8"/>
    <w:rsid w:val="002A1347"/>
    <w:rsid w:val="002A1549"/>
    <w:rsid w:val="002A18CD"/>
    <w:rsid w:val="002A19E1"/>
    <w:rsid w:val="002A29DB"/>
    <w:rsid w:val="002A2A00"/>
    <w:rsid w:val="002A3283"/>
    <w:rsid w:val="002A3BF6"/>
    <w:rsid w:val="002A400A"/>
    <w:rsid w:val="002A40DA"/>
    <w:rsid w:val="002A494C"/>
    <w:rsid w:val="002A5375"/>
    <w:rsid w:val="002A57BC"/>
    <w:rsid w:val="002B0009"/>
    <w:rsid w:val="002B1420"/>
    <w:rsid w:val="002B1681"/>
    <w:rsid w:val="002B1C03"/>
    <w:rsid w:val="002B1FFC"/>
    <w:rsid w:val="002B3C6F"/>
    <w:rsid w:val="002B3E9D"/>
    <w:rsid w:val="002B458E"/>
    <w:rsid w:val="002B483A"/>
    <w:rsid w:val="002B4D5C"/>
    <w:rsid w:val="002B704E"/>
    <w:rsid w:val="002B7C45"/>
    <w:rsid w:val="002B7CFE"/>
    <w:rsid w:val="002B7FE4"/>
    <w:rsid w:val="002C183A"/>
    <w:rsid w:val="002C1CEF"/>
    <w:rsid w:val="002C2357"/>
    <w:rsid w:val="002C33FB"/>
    <w:rsid w:val="002C3519"/>
    <w:rsid w:val="002C4400"/>
    <w:rsid w:val="002C53EC"/>
    <w:rsid w:val="002C6BC2"/>
    <w:rsid w:val="002C6EB6"/>
    <w:rsid w:val="002C73A6"/>
    <w:rsid w:val="002C73B4"/>
    <w:rsid w:val="002C78C1"/>
    <w:rsid w:val="002D1069"/>
    <w:rsid w:val="002D124E"/>
    <w:rsid w:val="002D2EAA"/>
    <w:rsid w:val="002D3AFF"/>
    <w:rsid w:val="002D3FE7"/>
    <w:rsid w:val="002D5AEB"/>
    <w:rsid w:val="002D5C06"/>
    <w:rsid w:val="002D5D94"/>
    <w:rsid w:val="002D68C2"/>
    <w:rsid w:val="002D6B57"/>
    <w:rsid w:val="002D6C21"/>
    <w:rsid w:val="002D73C0"/>
    <w:rsid w:val="002D7439"/>
    <w:rsid w:val="002D7608"/>
    <w:rsid w:val="002E0014"/>
    <w:rsid w:val="002E0032"/>
    <w:rsid w:val="002E11F5"/>
    <w:rsid w:val="002E172C"/>
    <w:rsid w:val="002E1F1C"/>
    <w:rsid w:val="002E3019"/>
    <w:rsid w:val="002E31AB"/>
    <w:rsid w:val="002E31EB"/>
    <w:rsid w:val="002E3807"/>
    <w:rsid w:val="002E3FA7"/>
    <w:rsid w:val="002E4367"/>
    <w:rsid w:val="002E49FC"/>
    <w:rsid w:val="002E5041"/>
    <w:rsid w:val="002E514F"/>
    <w:rsid w:val="002E52D3"/>
    <w:rsid w:val="002E5557"/>
    <w:rsid w:val="002E579A"/>
    <w:rsid w:val="002E5A56"/>
    <w:rsid w:val="002E5D46"/>
    <w:rsid w:val="002E6120"/>
    <w:rsid w:val="002E656B"/>
    <w:rsid w:val="002E6B96"/>
    <w:rsid w:val="002E70CD"/>
    <w:rsid w:val="002E7F2E"/>
    <w:rsid w:val="002E7FC2"/>
    <w:rsid w:val="002F02AD"/>
    <w:rsid w:val="002F1B69"/>
    <w:rsid w:val="002F1EAF"/>
    <w:rsid w:val="002F20C2"/>
    <w:rsid w:val="002F2E83"/>
    <w:rsid w:val="002F3366"/>
    <w:rsid w:val="002F34B0"/>
    <w:rsid w:val="002F39B6"/>
    <w:rsid w:val="002F3F4C"/>
    <w:rsid w:val="002F3F86"/>
    <w:rsid w:val="002F4FD9"/>
    <w:rsid w:val="002F5644"/>
    <w:rsid w:val="002F6A80"/>
    <w:rsid w:val="002F6CB8"/>
    <w:rsid w:val="002F70BE"/>
    <w:rsid w:val="003017B8"/>
    <w:rsid w:val="00301E6C"/>
    <w:rsid w:val="003025AA"/>
    <w:rsid w:val="0030294C"/>
    <w:rsid w:val="003035D0"/>
    <w:rsid w:val="00303F6D"/>
    <w:rsid w:val="00304E88"/>
    <w:rsid w:val="00305C50"/>
    <w:rsid w:val="00306311"/>
    <w:rsid w:val="00306455"/>
    <w:rsid w:val="00306BF7"/>
    <w:rsid w:val="00306DC3"/>
    <w:rsid w:val="003071E5"/>
    <w:rsid w:val="003072A4"/>
    <w:rsid w:val="00307652"/>
    <w:rsid w:val="00310B6F"/>
    <w:rsid w:val="00310D5A"/>
    <w:rsid w:val="00311882"/>
    <w:rsid w:val="0031256A"/>
    <w:rsid w:val="003126CB"/>
    <w:rsid w:val="00314885"/>
    <w:rsid w:val="003149D5"/>
    <w:rsid w:val="00314E83"/>
    <w:rsid w:val="003168A0"/>
    <w:rsid w:val="00316C4B"/>
    <w:rsid w:val="0031732B"/>
    <w:rsid w:val="00317DFE"/>
    <w:rsid w:val="00320991"/>
    <w:rsid w:val="003210B3"/>
    <w:rsid w:val="003211A3"/>
    <w:rsid w:val="0032154B"/>
    <w:rsid w:val="003229E0"/>
    <w:rsid w:val="00322EB4"/>
    <w:rsid w:val="003249A2"/>
    <w:rsid w:val="00324B15"/>
    <w:rsid w:val="00325B2A"/>
    <w:rsid w:val="00326A85"/>
    <w:rsid w:val="00326C40"/>
    <w:rsid w:val="00330287"/>
    <w:rsid w:val="0033047C"/>
    <w:rsid w:val="00331645"/>
    <w:rsid w:val="00331B15"/>
    <w:rsid w:val="00332AE3"/>
    <w:rsid w:val="003339E3"/>
    <w:rsid w:val="0033439B"/>
    <w:rsid w:val="003345CA"/>
    <w:rsid w:val="00334A27"/>
    <w:rsid w:val="00334DD1"/>
    <w:rsid w:val="0033553A"/>
    <w:rsid w:val="00335577"/>
    <w:rsid w:val="00335642"/>
    <w:rsid w:val="00335BBD"/>
    <w:rsid w:val="003365D0"/>
    <w:rsid w:val="00336EA3"/>
    <w:rsid w:val="00336FE6"/>
    <w:rsid w:val="003373FF"/>
    <w:rsid w:val="00337F40"/>
    <w:rsid w:val="00340FC5"/>
    <w:rsid w:val="00342DE7"/>
    <w:rsid w:val="0034363F"/>
    <w:rsid w:val="0034380E"/>
    <w:rsid w:val="00345775"/>
    <w:rsid w:val="00345921"/>
    <w:rsid w:val="003460DA"/>
    <w:rsid w:val="003467E5"/>
    <w:rsid w:val="003473CE"/>
    <w:rsid w:val="00347404"/>
    <w:rsid w:val="00347994"/>
    <w:rsid w:val="00347A0F"/>
    <w:rsid w:val="00350323"/>
    <w:rsid w:val="003513E7"/>
    <w:rsid w:val="003515A6"/>
    <w:rsid w:val="003518F2"/>
    <w:rsid w:val="00351930"/>
    <w:rsid w:val="003522A4"/>
    <w:rsid w:val="00352390"/>
    <w:rsid w:val="003552C7"/>
    <w:rsid w:val="003555CD"/>
    <w:rsid w:val="00356260"/>
    <w:rsid w:val="00356A75"/>
    <w:rsid w:val="00357DD2"/>
    <w:rsid w:val="00360486"/>
    <w:rsid w:val="00362627"/>
    <w:rsid w:val="00362A41"/>
    <w:rsid w:val="00362CF6"/>
    <w:rsid w:val="00363458"/>
    <w:rsid w:val="00363DBC"/>
    <w:rsid w:val="00363F6F"/>
    <w:rsid w:val="00364A2D"/>
    <w:rsid w:val="003651D6"/>
    <w:rsid w:val="00365657"/>
    <w:rsid w:val="00365B70"/>
    <w:rsid w:val="00366F57"/>
    <w:rsid w:val="003702C5"/>
    <w:rsid w:val="00370599"/>
    <w:rsid w:val="00371307"/>
    <w:rsid w:val="00371FE3"/>
    <w:rsid w:val="003727E5"/>
    <w:rsid w:val="0037313C"/>
    <w:rsid w:val="0037385E"/>
    <w:rsid w:val="003742F9"/>
    <w:rsid w:val="00375166"/>
    <w:rsid w:val="00375425"/>
    <w:rsid w:val="00377714"/>
    <w:rsid w:val="00380D3A"/>
    <w:rsid w:val="003822AE"/>
    <w:rsid w:val="003845D0"/>
    <w:rsid w:val="00384C16"/>
    <w:rsid w:val="003862AF"/>
    <w:rsid w:val="00387AE2"/>
    <w:rsid w:val="0039170C"/>
    <w:rsid w:val="003936B8"/>
    <w:rsid w:val="003944AB"/>
    <w:rsid w:val="00394F16"/>
    <w:rsid w:val="00394F6A"/>
    <w:rsid w:val="003958EB"/>
    <w:rsid w:val="00395BAD"/>
    <w:rsid w:val="00395FF8"/>
    <w:rsid w:val="003965FC"/>
    <w:rsid w:val="003974A8"/>
    <w:rsid w:val="003A17EA"/>
    <w:rsid w:val="003A1D2A"/>
    <w:rsid w:val="003A26E3"/>
    <w:rsid w:val="003A29AB"/>
    <w:rsid w:val="003A4346"/>
    <w:rsid w:val="003A4A6A"/>
    <w:rsid w:val="003A54A8"/>
    <w:rsid w:val="003A58AA"/>
    <w:rsid w:val="003A5979"/>
    <w:rsid w:val="003A5B03"/>
    <w:rsid w:val="003A5DEA"/>
    <w:rsid w:val="003A607D"/>
    <w:rsid w:val="003A6541"/>
    <w:rsid w:val="003A7687"/>
    <w:rsid w:val="003A7967"/>
    <w:rsid w:val="003A7E70"/>
    <w:rsid w:val="003B03C9"/>
    <w:rsid w:val="003B0BC8"/>
    <w:rsid w:val="003B1F0B"/>
    <w:rsid w:val="003B258C"/>
    <w:rsid w:val="003B295D"/>
    <w:rsid w:val="003B30C0"/>
    <w:rsid w:val="003B37D4"/>
    <w:rsid w:val="003B4C24"/>
    <w:rsid w:val="003B587F"/>
    <w:rsid w:val="003B6149"/>
    <w:rsid w:val="003B69AC"/>
    <w:rsid w:val="003B6EED"/>
    <w:rsid w:val="003B790F"/>
    <w:rsid w:val="003B7C77"/>
    <w:rsid w:val="003C0778"/>
    <w:rsid w:val="003C090A"/>
    <w:rsid w:val="003C0F61"/>
    <w:rsid w:val="003C304B"/>
    <w:rsid w:val="003C34FC"/>
    <w:rsid w:val="003C425A"/>
    <w:rsid w:val="003C45F0"/>
    <w:rsid w:val="003C4658"/>
    <w:rsid w:val="003C4C3E"/>
    <w:rsid w:val="003C4D35"/>
    <w:rsid w:val="003C5E89"/>
    <w:rsid w:val="003C73EE"/>
    <w:rsid w:val="003D080D"/>
    <w:rsid w:val="003D13DD"/>
    <w:rsid w:val="003D24D8"/>
    <w:rsid w:val="003D3600"/>
    <w:rsid w:val="003D60F9"/>
    <w:rsid w:val="003D65AE"/>
    <w:rsid w:val="003D66DF"/>
    <w:rsid w:val="003D712E"/>
    <w:rsid w:val="003D73B6"/>
    <w:rsid w:val="003E0BFA"/>
    <w:rsid w:val="003E1E5A"/>
    <w:rsid w:val="003E1F74"/>
    <w:rsid w:val="003E1F82"/>
    <w:rsid w:val="003E33E1"/>
    <w:rsid w:val="003E42E4"/>
    <w:rsid w:val="003E47CC"/>
    <w:rsid w:val="003E563D"/>
    <w:rsid w:val="003E6668"/>
    <w:rsid w:val="003E6EDC"/>
    <w:rsid w:val="003F11B1"/>
    <w:rsid w:val="003F2119"/>
    <w:rsid w:val="003F2854"/>
    <w:rsid w:val="003F35AB"/>
    <w:rsid w:val="003F361E"/>
    <w:rsid w:val="003F412B"/>
    <w:rsid w:val="003F4539"/>
    <w:rsid w:val="003F4703"/>
    <w:rsid w:val="003F52F4"/>
    <w:rsid w:val="003F57F6"/>
    <w:rsid w:val="003F5CD1"/>
    <w:rsid w:val="003F5CF7"/>
    <w:rsid w:val="00400796"/>
    <w:rsid w:val="00400DB1"/>
    <w:rsid w:val="004016D5"/>
    <w:rsid w:val="004019B3"/>
    <w:rsid w:val="00402B72"/>
    <w:rsid w:val="004031F4"/>
    <w:rsid w:val="00403DCC"/>
    <w:rsid w:val="004043AE"/>
    <w:rsid w:val="00405001"/>
    <w:rsid w:val="0040579C"/>
    <w:rsid w:val="0040629C"/>
    <w:rsid w:val="00406EFF"/>
    <w:rsid w:val="00410413"/>
    <w:rsid w:val="0041130C"/>
    <w:rsid w:val="00411661"/>
    <w:rsid w:val="004118E9"/>
    <w:rsid w:val="00411D50"/>
    <w:rsid w:val="00412318"/>
    <w:rsid w:val="00412DBB"/>
    <w:rsid w:val="004133D6"/>
    <w:rsid w:val="0041340B"/>
    <w:rsid w:val="004144D5"/>
    <w:rsid w:val="004146F2"/>
    <w:rsid w:val="00414F5E"/>
    <w:rsid w:val="00416548"/>
    <w:rsid w:val="0041656F"/>
    <w:rsid w:val="00416854"/>
    <w:rsid w:val="00416945"/>
    <w:rsid w:val="00416BBE"/>
    <w:rsid w:val="00416BC4"/>
    <w:rsid w:val="004173D5"/>
    <w:rsid w:val="0041743C"/>
    <w:rsid w:val="00417461"/>
    <w:rsid w:val="00417A35"/>
    <w:rsid w:val="004209F1"/>
    <w:rsid w:val="004213EC"/>
    <w:rsid w:val="0042494D"/>
    <w:rsid w:val="00424A60"/>
    <w:rsid w:val="00425A3D"/>
    <w:rsid w:val="004270AD"/>
    <w:rsid w:val="004278DA"/>
    <w:rsid w:val="00430014"/>
    <w:rsid w:val="0043045C"/>
    <w:rsid w:val="00430AFA"/>
    <w:rsid w:val="00430F7E"/>
    <w:rsid w:val="00430F9A"/>
    <w:rsid w:val="00431158"/>
    <w:rsid w:val="0043115D"/>
    <w:rsid w:val="00432690"/>
    <w:rsid w:val="00432735"/>
    <w:rsid w:val="00432A98"/>
    <w:rsid w:val="00433564"/>
    <w:rsid w:val="004337DB"/>
    <w:rsid w:val="00433F3D"/>
    <w:rsid w:val="00434A4B"/>
    <w:rsid w:val="00434B1A"/>
    <w:rsid w:val="00435A87"/>
    <w:rsid w:val="004364C0"/>
    <w:rsid w:val="00436ECD"/>
    <w:rsid w:val="00437371"/>
    <w:rsid w:val="00437BA7"/>
    <w:rsid w:val="00440019"/>
    <w:rsid w:val="0044039C"/>
    <w:rsid w:val="0044124B"/>
    <w:rsid w:val="004425AB"/>
    <w:rsid w:val="0044283B"/>
    <w:rsid w:val="004435B2"/>
    <w:rsid w:val="00444045"/>
    <w:rsid w:val="0044656F"/>
    <w:rsid w:val="004469A8"/>
    <w:rsid w:val="00446F59"/>
    <w:rsid w:val="00447122"/>
    <w:rsid w:val="004502F8"/>
    <w:rsid w:val="00450B1F"/>
    <w:rsid w:val="00454F18"/>
    <w:rsid w:val="00454FF7"/>
    <w:rsid w:val="00455239"/>
    <w:rsid w:val="00455640"/>
    <w:rsid w:val="004558AE"/>
    <w:rsid w:val="00455B25"/>
    <w:rsid w:val="004567CD"/>
    <w:rsid w:val="00456833"/>
    <w:rsid w:val="00456C54"/>
    <w:rsid w:val="004609A1"/>
    <w:rsid w:val="00460CEE"/>
    <w:rsid w:val="00462315"/>
    <w:rsid w:val="00462707"/>
    <w:rsid w:val="00462B52"/>
    <w:rsid w:val="00463470"/>
    <w:rsid w:val="00463478"/>
    <w:rsid w:val="00464147"/>
    <w:rsid w:val="00465516"/>
    <w:rsid w:val="00466080"/>
    <w:rsid w:val="00466158"/>
    <w:rsid w:val="00466213"/>
    <w:rsid w:val="00466B6D"/>
    <w:rsid w:val="00466D49"/>
    <w:rsid w:val="00467021"/>
    <w:rsid w:val="004674B8"/>
    <w:rsid w:val="004676CC"/>
    <w:rsid w:val="004708FC"/>
    <w:rsid w:val="00471473"/>
    <w:rsid w:val="004715F7"/>
    <w:rsid w:val="00471E64"/>
    <w:rsid w:val="00471F7B"/>
    <w:rsid w:val="0047202F"/>
    <w:rsid w:val="00472A49"/>
    <w:rsid w:val="00472C68"/>
    <w:rsid w:val="004733B1"/>
    <w:rsid w:val="00474225"/>
    <w:rsid w:val="00475193"/>
    <w:rsid w:val="004754B3"/>
    <w:rsid w:val="00475761"/>
    <w:rsid w:val="004757C1"/>
    <w:rsid w:val="0047776A"/>
    <w:rsid w:val="004801DA"/>
    <w:rsid w:val="0048189F"/>
    <w:rsid w:val="00482178"/>
    <w:rsid w:val="0048345B"/>
    <w:rsid w:val="0048354D"/>
    <w:rsid w:val="00484031"/>
    <w:rsid w:val="00484121"/>
    <w:rsid w:val="00484B9B"/>
    <w:rsid w:val="00484C11"/>
    <w:rsid w:val="00484C4E"/>
    <w:rsid w:val="004858D9"/>
    <w:rsid w:val="00485CAA"/>
    <w:rsid w:val="00487A1C"/>
    <w:rsid w:val="0049070E"/>
    <w:rsid w:val="00490E21"/>
    <w:rsid w:val="0049100E"/>
    <w:rsid w:val="00491692"/>
    <w:rsid w:val="00491817"/>
    <w:rsid w:val="004928B7"/>
    <w:rsid w:val="00493DA4"/>
    <w:rsid w:val="004943AC"/>
    <w:rsid w:val="00494C75"/>
    <w:rsid w:val="00494E7F"/>
    <w:rsid w:val="004953A9"/>
    <w:rsid w:val="004A056A"/>
    <w:rsid w:val="004A2431"/>
    <w:rsid w:val="004A24DF"/>
    <w:rsid w:val="004A2BE2"/>
    <w:rsid w:val="004A313A"/>
    <w:rsid w:val="004A5254"/>
    <w:rsid w:val="004A585A"/>
    <w:rsid w:val="004A5F96"/>
    <w:rsid w:val="004A6823"/>
    <w:rsid w:val="004A7681"/>
    <w:rsid w:val="004B0751"/>
    <w:rsid w:val="004B18D2"/>
    <w:rsid w:val="004B206C"/>
    <w:rsid w:val="004B2289"/>
    <w:rsid w:val="004B36A5"/>
    <w:rsid w:val="004B3746"/>
    <w:rsid w:val="004B39C3"/>
    <w:rsid w:val="004B3F2F"/>
    <w:rsid w:val="004B5519"/>
    <w:rsid w:val="004B5734"/>
    <w:rsid w:val="004B5C6B"/>
    <w:rsid w:val="004B6210"/>
    <w:rsid w:val="004B6264"/>
    <w:rsid w:val="004B6F11"/>
    <w:rsid w:val="004C159A"/>
    <w:rsid w:val="004C17BE"/>
    <w:rsid w:val="004C1A5B"/>
    <w:rsid w:val="004C1D1C"/>
    <w:rsid w:val="004C1E36"/>
    <w:rsid w:val="004C4208"/>
    <w:rsid w:val="004C4D3A"/>
    <w:rsid w:val="004C5C71"/>
    <w:rsid w:val="004C6C7D"/>
    <w:rsid w:val="004C7199"/>
    <w:rsid w:val="004C728D"/>
    <w:rsid w:val="004C73BF"/>
    <w:rsid w:val="004C7570"/>
    <w:rsid w:val="004D0741"/>
    <w:rsid w:val="004D0967"/>
    <w:rsid w:val="004D0AE2"/>
    <w:rsid w:val="004D0BA1"/>
    <w:rsid w:val="004D163C"/>
    <w:rsid w:val="004D25B5"/>
    <w:rsid w:val="004D26D4"/>
    <w:rsid w:val="004D2A26"/>
    <w:rsid w:val="004D354D"/>
    <w:rsid w:val="004D4607"/>
    <w:rsid w:val="004D73F8"/>
    <w:rsid w:val="004D771C"/>
    <w:rsid w:val="004D7A73"/>
    <w:rsid w:val="004E07B3"/>
    <w:rsid w:val="004E295C"/>
    <w:rsid w:val="004E2D6B"/>
    <w:rsid w:val="004E3213"/>
    <w:rsid w:val="004E3DB6"/>
    <w:rsid w:val="004E421E"/>
    <w:rsid w:val="004E4B41"/>
    <w:rsid w:val="004E583C"/>
    <w:rsid w:val="004E65CA"/>
    <w:rsid w:val="004E6817"/>
    <w:rsid w:val="004E708E"/>
    <w:rsid w:val="004F061E"/>
    <w:rsid w:val="004F1B8B"/>
    <w:rsid w:val="004F20D6"/>
    <w:rsid w:val="004F26C5"/>
    <w:rsid w:val="004F2B75"/>
    <w:rsid w:val="004F35F3"/>
    <w:rsid w:val="004F3D68"/>
    <w:rsid w:val="004F46E9"/>
    <w:rsid w:val="004F52A0"/>
    <w:rsid w:val="004F5481"/>
    <w:rsid w:val="004F632B"/>
    <w:rsid w:val="004F65A5"/>
    <w:rsid w:val="004F7244"/>
    <w:rsid w:val="005008CD"/>
    <w:rsid w:val="00500F39"/>
    <w:rsid w:val="00501E4B"/>
    <w:rsid w:val="00501F11"/>
    <w:rsid w:val="00503545"/>
    <w:rsid w:val="00503911"/>
    <w:rsid w:val="005044E4"/>
    <w:rsid w:val="005048A5"/>
    <w:rsid w:val="00504B27"/>
    <w:rsid w:val="0050549F"/>
    <w:rsid w:val="00505BF4"/>
    <w:rsid w:val="00505E8F"/>
    <w:rsid w:val="00505EB1"/>
    <w:rsid w:val="00506B02"/>
    <w:rsid w:val="00507456"/>
    <w:rsid w:val="00507C7B"/>
    <w:rsid w:val="00507ED1"/>
    <w:rsid w:val="00507FA0"/>
    <w:rsid w:val="005109D3"/>
    <w:rsid w:val="005110CB"/>
    <w:rsid w:val="005114B6"/>
    <w:rsid w:val="00511C55"/>
    <w:rsid w:val="00511CC4"/>
    <w:rsid w:val="005129AF"/>
    <w:rsid w:val="00512A7F"/>
    <w:rsid w:val="005139AF"/>
    <w:rsid w:val="00513A71"/>
    <w:rsid w:val="00513CD2"/>
    <w:rsid w:val="00514B17"/>
    <w:rsid w:val="00515556"/>
    <w:rsid w:val="0051587A"/>
    <w:rsid w:val="005161B5"/>
    <w:rsid w:val="00517899"/>
    <w:rsid w:val="00517A09"/>
    <w:rsid w:val="00517DBB"/>
    <w:rsid w:val="0052059B"/>
    <w:rsid w:val="0052061E"/>
    <w:rsid w:val="00520FD2"/>
    <w:rsid w:val="00521AAC"/>
    <w:rsid w:val="0052263E"/>
    <w:rsid w:val="00522EB2"/>
    <w:rsid w:val="005242AF"/>
    <w:rsid w:val="005247C5"/>
    <w:rsid w:val="00525374"/>
    <w:rsid w:val="00526D58"/>
    <w:rsid w:val="0052719D"/>
    <w:rsid w:val="005278DC"/>
    <w:rsid w:val="005302C4"/>
    <w:rsid w:val="00530321"/>
    <w:rsid w:val="00531D0D"/>
    <w:rsid w:val="00532075"/>
    <w:rsid w:val="0053214B"/>
    <w:rsid w:val="00532FC0"/>
    <w:rsid w:val="005331B7"/>
    <w:rsid w:val="005333B4"/>
    <w:rsid w:val="00534102"/>
    <w:rsid w:val="005353A9"/>
    <w:rsid w:val="0053548E"/>
    <w:rsid w:val="0053558D"/>
    <w:rsid w:val="005359A8"/>
    <w:rsid w:val="00535B88"/>
    <w:rsid w:val="00537666"/>
    <w:rsid w:val="00540326"/>
    <w:rsid w:val="005414DE"/>
    <w:rsid w:val="00542C60"/>
    <w:rsid w:val="00543AD8"/>
    <w:rsid w:val="00544049"/>
    <w:rsid w:val="0054420C"/>
    <w:rsid w:val="005449BF"/>
    <w:rsid w:val="00544FA1"/>
    <w:rsid w:val="00545C98"/>
    <w:rsid w:val="00550B53"/>
    <w:rsid w:val="00552784"/>
    <w:rsid w:val="00553114"/>
    <w:rsid w:val="005542F1"/>
    <w:rsid w:val="0055489A"/>
    <w:rsid w:val="0055570D"/>
    <w:rsid w:val="00556CE2"/>
    <w:rsid w:val="00557361"/>
    <w:rsid w:val="00560113"/>
    <w:rsid w:val="00560516"/>
    <w:rsid w:val="005619FD"/>
    <w:rsid w:val="0056217C"/>
    <w:rsid w:val="0056247D"/>
    <w:rsid w:val="00562DBD"/>
    <w:rsid w:val="00563070"/>
    <w:rsid w:val="005640F5"/>
    <w:rsid w:val="0056412B"/>
    <w:rsid w:val="005649EB"/>
    <w:rsid w:val="00565076"/>
    <w:rsid w:val="00565829"/>
    <w:rsid w:val="00565988"/>
    <w:rsid w:val="00565D8E"/>
    <w:rsid w:val="00566308"/>
    <w:rsid w:val="0056695A"/>
    <w:rsid w:val="00566C1A"/>
    <w:rsid w:val="00567641"/>
    <w:rsid w:val="00567D0F"/>
    <w:rsid w:val="00570718"/>
    <w:rsid w:val="00570B5D"/>
    <w:rsid w:val="005716EA"/>
    <w:rsid w:val="00571B1C"/>
    <w:rsid w:val="00571E86"/>
    <w:rsid w:val="005734C1"/>
    <w:rsid w:val="005735ED"/>
    <w:rsid w:val="00573692"/>
    <w:rsid w:val="0057381A"/>
    <w:rsid w:val="00573EA8"/>
    <w:rsid w:val="00573F7C"/>
    <w:rsid w:val="00575713"/>
    <w:rsid w:val="0057590C"/>
    <w:rsid w:val="005762E1"/>
    <w:rsid w:val="005766B8"/>
    <w:rsid w:val="00577738"/>
    <w:rsid w:val="0058001F"/>
    <w:rsid w:val="00581094"/>
    <w:rsid w:val="0058132C"/>
    <w:rsid w:val="00581F68"/>
    <w:rsid w:val="00584591"/>
    <w:rsid w:val="0058479B"/>
    <w:rsid w:val="005849E2"/>
    <w:rsid w:val="00585896"/>
    <w:rsid w:val="005866CB"/>
    <w:rsid w:val="00586BA6"/>
    <w:rsid w:val="00590067"/>
    <w:rsid w:val="00590272"/>
    <w:rsid w:val="005907FC"/>
    <w:rsid w:val="00590AAA"/>
    <w:rsid w:val="00590FEA"/>
    <w:rsid w:val="005913A0"/>
    <w:rsid w:val="0059321D"/>
    <w:rsid w:val="0059324B"/>
    <w:rsid w:val="00593695"/>
    <w:rsid w:val="00594CA4"/>
    <w:rsid w:val="00594E91"/>
    <w:rsid w:val="005960F3"/>
    <w:rsid w:val="005966CC"/>
    <w:rsid w:val="005971E5"/>
    <w:rsid w:val="00597485"/>
    <w:rsid w:val="005A08AB"/>
    <w:rsid w:val="005A0D12"/>
    <w:rsid w:val="005A0F79"/>
    <w:rsid w:val="005A1C08"/>
    <w:rsid w:val="005A2914"/>
    <w:rsid w:val="005A35DD"/>
    <w:rsid w:val="005A3AA6"/>
    <w:rsid w:val="005A5D10"/>
    <w:rsid w:val="005A6E95"/>
    <w:rsid w:val="005A7651"/>
    <w:rsid w:val="005A7822"/>
    <w:rsid w:val="005A7E21"/>
    <w:rsid w:val="005B03BB"/>
    <w:rsid w:val="005B0AF6"/>
    <w:rsid w:val="005B1118"/>
    <w:rsid w:val="005B2261"/>
    <w:rsid w:val="005B2446"/>
    <w:rsid w:val="005B3682"/>
    <w:rsid w:val="005B4306"/>
    <w:rsid w:val="005B478C"/>
    <w:rsid w:val="005B5195"/>
    <w:rsid w:val="005B55AE"/>
    <w:rsid w:val="005B62B1"/>
    <w:rsid w:val="005B767A"/>
    <w:rsid w:val="005C1329"/>
    <w:rsid w:val="005C1B5F"/>
    <w:rsid w:val="005C2664"/>
    <w:rsid w:val="005C2C38"/>
    <w:rsid w:val="005C315B"/>
    <w:rsid w:val="005C3640"/>
    <w:rsid w:val="005C4400"/>
    <w:rsid w:val="005C4887"/>
    <w:rsid w:val="005C5018"/>
    <w:rsid w:val="005C50CD"/>
    <w:rsid w:val="005C58AA"/>
    <w:rsid w:val="005D2254"/>
    <w:rsid w:val="005D2354"/>
    <w:rsid w:val="005D2C53"/>
    <w:rsid w:val="005D342C"/>
    <w:rsid w:val="005D3C5C"/>
    <w:rsid w:val="005D4587"/>
    <w:rsid w:val="005D5072"/>
    <w:rsid w:val="005D5BEC"/>
    <w:rsid w:val="005D5D01"/>
    <w:rsid w:val="005D607A"/>
    <w:rsid w:val="005D62A1"/>
    <w:rsid w:val="005D6DFD"/>
    <w:rsid w:val="005D71E2"/>
    <w:rsid w:val="005D71FE"/>
    <w:rsid w:val="005D733B"/>
    <w:rsid w:val="005E014A"/>
    <w:rsid w:val="005E0219"/>
    <w:rsid w:val="005E0A8F"/>
    <w:rsid w:val="005E22C2"/>
    <w:rsid w:val="005E235D"/>
    <w:rsid w:val="005E2450"/>
    <w:rsid w:val="005E30CE"/>
    <w:rsid w:val="005E32FE"/>
    <w:rsid w:val="005E3479"/>
    <w:rsid w:val="005E3914"/>
    <w:rsid w:val="005E3BB1"/>
    <w:rsid w:val="005E45BA"/>
    <w:rsid w:val="005E45D6"/>
    <w:rsid w:val="005E5214"/>
    <w:rsid w:val="005E5874"/>
    <w:rsid w:val="005E61F6"/>
    <w:rsid w:val="005E7114"/>
    <w:rsid w:val="005E77C4"/>
    <w:rsid w:val="005E7FE5"/>
    <w:rsid w:val="005F0905"/>
    <w:rsid w:val="005F0F34"/>
    <w:rsid w:val="005F164A"/>
    <w:rsid w:val="005F206C"/>
    <w:rsid w:val="005F23FE"/>
    <w:rsid w:val="005F241B"/>
    <w:rsid w:val="005F2599"/>
    <w:rsid w:val="005F399D"/>
    <w:rsid w:val="005F3A31"/>
    <w:rsid w:val="005F3C56"/>
    <w:rsid w:val="005F3F35"/>
    <w:rsid w:val="005F5344"/>
    <w:rsid w:val="005F5469"/>
    <w:rsid w:val="005F5D20"/>
    <w:rsid w:val="005F7454"/>
    <w:rsid w:val="005F7654"/>
    <w:rsid w:val="005F79AF"/>
    <w:rsid w:val="006002B7"/>
    <w:rsid w:val="0060078E"/>
    <w:rsid w:val="0060127A"/>
    <w:rsid w:val="006019BB"/>
    <w:rsid w:val="00603924"/>
    <w:rsid w:val="006047C2"/>
    <w:rsid w:val="006055EC"/>
    <w:rsid w:val="00605BDC"/>
    <w:rsid w:val="00607357"/>
    <w:rsid w:val="00607A68"/>
    <w:rsid w:val="006100FD"/>
    <w:rsid w:val="006103CF"/>
    <w:rsid w:val="0061056D"/>
    <w:rsid w:val="006115EA"/>
    <w:rsid w:val="00611CAA"/>
    <w:rsid w:val="00612473"/>
    <w:rsid w:val="00613514"/>
    <w:rsid w:val="00613A3A"/>
    <w:rsid w:val="00613EF8"/>
    <w:rsid w:val="006154D4"/>
    <w:rsid w:val="0061652A"/>
    <w:rsid w:val="00616E66"/>
    <w:rsid w:val="00617627"/>
    <w:rsid w:val="00617A6E"/>
    <w:rsid w:val="00620C61"/>
    <w:rsid w:val="0062132D"/>
    <w:rsid w:val="0062138A"/>
    <w:rsid w:val="00621C20"/>
    <w:rsid w:val="00622303"/>
    <w:rsid w:val="0062248D"/>
    <w:rsid w:val="00623309"/>
    <w:rsid w:val="00624A24"/>
    <w:rsid w:val="00626207"/>
    <w:rsid w:val="006269DD"/>
    <w:rsid w:val="00626D6E"/>
    <w:rsid w:val="00627293"/>
    <w:rsid w:val="00627B16"/>
    <w:rsid w:val="0063055F"/>
    <w:rsid w:val="00633727"/>
    <w:rsid w:val="00633E03"/>
    <w:rsid w:val="006342DD"/>
    <w:rsid w:val="0063603E"/>
    <w:rsid w:val="006366AA"/>
    <w:rsid w:val="006367A8"/>
    <w:rsid w:val="00637E31"/>
    <w:rsid w:val="00641EEC"/>
    <w:rsid w:val="00642611"/>
    <w:rsid w:val="00643BF8"/>
    <w:rsid w:val="00643CF3"/>
    <w:rsid w:val="00646647"/>
    <w:rsid w:val="0064694C"/>
    <w:rsid w:val="00650C89"/>
    <w:rsid w:val="00650CF1"/>
    <w:rsid w:val="00652447"/>
    <w:rsid w:val="00653096"/>
    <w:rsid w:val="0065357C"/>
    <w:rsid w:val="0065392C"/>
    <w:rsid w:val="006541BA"/>
    <w:rsid w:val="0065420F"/>
    <w:rsid w:val="006549F1"/>
    <w:rsid w:val="006558BC"/>
    <w:rsid w:val="00656916"/>
    <w:rsid w:val="006571DD"/>
    <w:rsid w:val="006574EB"/>
    <w:rsid w:val="00657916"/>
    <w:rsid w:val="00657C96"/>
    <w:rsid w:val="00661DFF"/>
    <w:rsid w:val="006624C3"/>
    <w:rsid w:val="00663223"/>
    <w:rsid w:val="00663C2B"/>
    <w:rsid w:val="00664F97"/>
    <w:rsid w:val="00665056"/>
    <w:rsid w:val="00665466"/>
    <w:rsid w:val="00666533"/>
    <w:rsid w:val="00666ADD"/>
    <w:rsid w:val="00666B3D"/>
    <w:rsid w:val="00666B79"/>
    <w:rsid w:val="00666D8D"/>
    <w:rsid w:val="00667006"/>
    <w:rsid w:val="006674EA"/>
    <w:rsid w:val="006713D4"/>
    <w:rsid w:val="00671CCA"/>
    <w:rsid w:val="0067296B"/>
    <w:rsid w:val="006737E9"/>
    <w:rsid w:val="00674268"/>
    <w:rsid w:val="0067536E"/>
    <w:rsid w:val="00676095"/>
    <w:rsid w:val="0067612D"/>
    <w:rsid w:val="0067616A"/>
    <w:rsid w:val="0067696E"/>
    <w:rsid w:val="00677476"/>
    <w:rsid w:val="006777CA"/>
    <w:rsid w:val="00681076"/>
    <w:rsid w:val="006810D7"/>
    <w:rsid w:val="00682537"/>
    <w:rsid w:val="0068379A"/>
    <w:rsid w:val="006837AA"/>
    <w:rsid w:val="006837EA"/>
    <w:rsid w:val="00683AFC"/>
    <w:rsid w:val="00683DE1"/>
    <w:rsid w:val="00684008"/>
    <w:rsid w:val="006840D7"/>
    <w:rsid w:val="00684BBC"/>
    <w:rsid w:val="00684F4C"/>
    <w:rsid w:val="0068586A"/>
    <w:rsid w:val="00686A4A"/>
    <w:rsid w:val="00691140"/>
    <w:rsid w:val="00691477"/>
    <w:rsid w:val="00691ADA"/>
    <w:rsid w:val="00691D34"/>
    <w:rsid w:val="0069209C"/>
    <w:rsid w:val="0069258F"/>
    <w:rsid w:val="00694C1D"/>
    <w:rsid w:val="0069541A"/>
    <w:rsid w:val="006956DB"/>
    <w:rsid w:val="00695D0C"/>
    <w:rsid w:val="00696743"/>
    <w:rsid w:val="006976E1"/>
    <w:rsid w:val="006A1392"/>
    <w:rsid w:val="006A1417"/>
    <w:rsid w:val="006A20B0"/>
    <w:rsid w:val="006A2313"/>
    <w:rsid w:val="006A2BBD"/>
    <w:rsid w:val="006A3FCD"/>
    <w:rsid w:val="006A403D"/>
    <w:rsid w:val="006A52DC"/>
    <w:rsid w:val="006A56A7"/>
    <w:rsid w:val="006A5A86"/>
    <w:rsid w:val="006A5E76"/>
    <w:rsid w:val="006A60AC"/>
    <w:rsid w:val="006A774D"/>
    <w:rsid w:val="006B092D"/>
    <w:rsid w:val="006B0CFE"/>
    <w:rsid w:val="006B104A"/>
    <w:rsid w:val="006B1A9B"/>
    <w:rsid w:val="006B227B"/>
    <w:rsid w:val="006B2CDB"/>
    <w:rsid w:val="006B38A6"/>
    <w:rsid w:val="006B5FF7"/>
    <w:rsid w:val="006B6064"/>
    <w:rsid w:val="006B6C51"/>
    <w:rsid w:val="006C0751"/>
    <w:rsid w:val="006C14F2"/>
    <w:rsid w:val="006C4D1C"/>
    <w:rsid w:val="006C52F3"/>
    <w:rsid w:val="006C5697"/>
    <w:rsid w:val="006C682F"/>
    <w:rsid w:val="006C6FFC"/>
    <w:rsid w:val="006C7184"/>
    <w:rsid w:val="006C73A6"/>
    <w:rsid w:val="006C7DF8"/>
    <w:rsid w:val="006D084B"/>
    <w:rsid w:val="006D0FC4"/>
    <w:rsid w:val="006D1A2D"/>
    <w:rsid w:val="006D1B83"/>
    <w:rsid w:val="006D21D1"/>
    <w:rsid w:val="006D25BD"/>
    <w:rsid w:val="006D2720"/>
    <w:rsid w:val="006D3B4A"/>
    <w:rsid w:val="006D3F21"/>
    <w:rsid w:val="006D417B"/>
    <w:rsid w:val="006D45E0"/>
    <w:rsid w:val="006D4930"/>
    <w:rsid w:val="006D51A5"/>
    <w:rsid w:val="006D524A"/>
    <w:rsid w:val="006D57A0"/>
    <w:rsid w:val="006D6134"/>
    <w:rsid w:val="006D644A"/>
    <w:rsid w:val="006D6A7A"/>
    <w:rsid w:val="006D6B84"/>
    <w:rsid w:val="006E045B"/>
    <w:rsid w:val="006E0BD9"/>
    <w:rsid w:val="006E14FD"/>
    <w:rsid w:val="006E32C0"/>
    <w:rsid w:val="006E4076"/>
    <w:rsid w:val="006E5A4D"/>
    <w:rsid w:val="006E5D6A"/>
    <w:rsid w:val="006E5D83"/>
    <w:rsid w:val="006E63ED"/>
    <w:rsid w:val="006F07E7"/>
    <w:rsid w:val="006F1526"/>
    <w:rsid w:val="006F22D0"/>
    <w:rsid w:val="006F2476"/>
    <w:rsid w:val="006F34D3"/>
    <w:rsid w:val="006F3F0E"/>
    <w:rsid w:val="006F47CB"/>
    <w:rsid w:val="006F4AE1"/>
    <w:rsid w:val="006F4F0A"/>
    <w:rsid w:val="006F600B"/>
    <w:rsid w:val="006F618F"/>
    <w:rsid w:val="006F6431"/>
    <w:rsid w:val="006F743E"/>
    <w:rsid w:val="006F7E25"/>
    <w:rsid w:val="00700C30"/>
    <w:rsid w:val="007027DE"/>
    <w:rsid w:val="00703675"/>
    <w:rsid w:val="00703D13"/>
    <w:rsid w:val="00705986"/>
    <w:rsid w:val="00707134"/>
    <w:rsid w:val="00707D48"/>
    <w:rsid w:val="0071017C"/>
    <w:rsid w:val="00710318"/>
    <w:rsid w:val="00711C55"/>
    <w:rsid w:val="0071226D"/>
    <w:rsid w:val="007141DF"/>
    <w:rsid w:val="00714CBA"/>
    <w:rsid w:val="00715468"/>
    <w:rsid w:val="0071766A"/>
    <w:rsid w:val="007207FA"/>
    <w:rsid w:val="007216A4"/>
    <w:rsid w:val="007217B2"/>
    <w:rsid w:val="0072222B"/>
    <w:rsid w:val="00722A3D"/>
    <w:rsid w:val="00722AFB"/>
    <w:rsid w:val="00722DEA"/>
    <w:rsid w:val="0072324B"/>
    <w:rsid w:val="00723C75"/>
    <w:rsid w:val="00724983"/>
    <w:rsid w:val="00726827"/>
    <w:rsid w:val="00726A05"/>
    <w:rsid w:val="007272B6"/>
    <w:rsid w:val="007305A9"/>
    <w:rsid w:val="00731343"/>
    <w:rsid w:val="00731586"/>
    <w:rsid w:val="007326A5"/>
    <w:rsid w:val="00732F79"/>
    <w:rsid w:val="00733B82"/>
    <w:rsid w:val="0073420D"/>
    <w:rsid w:val="0073590D"/>
    <w:rsid w:val="00736C7D"/>
    <w:rsid w:val="00737525"/>
    <w:rsid w:val="00737A2E"/>
    <w:rsid w:val="00737A32"/>
    <w:rsid w:val="007413B5"/>
    <w:rsid w:val="0074270A"/>
    <w:rsid w:val="00742913"/>
    <w:rsid w:val="007431C1"/>
    <w:rsid w:val="00745127"/>
    <w:rsid w:val="007457EA"/>
    <w:rsid w:val="0074680E"/>
    <w:rsid w:val="007475C8"/>
    <w:rsid w:val="0074771F"/>
    <w:rsid w:val="00747A07"/>
    <w:rsid w:val="00750438"/>
    <w:rsid w:val="007519AA"/>
    <w:rsid w:val="00752815"/>
    <w:rsid w:val="0075492A"/>
    <w:rsid w:val="007550D4"/>
    <w:rsid w:val="007551C1"/>
    <w:rsid w:val="00755491"/>
    <w:rsid w:val="00755A7E"/>
    <w:rsid w:val="007560B3"/>
    <w:rsid w:val="00756E2B"/>
    <w:rsid w:val="0075739D"/>
    <w:rsid w:val="00760410"/>
    <w:rsid w:val="00761914"/>
    <w:rsid w:val="00761C9F"/>
    <w:rsid w:val="0076235E"/>
    <w:rsid w:val="00762459"/>
    <w:rsid w:val="007638EB"/>
    <w:rsid w:val="00763C54"/>
    <w:rsid w:val="007646BB"/>
    <w:rsid w:val="0076590A"/>
    <w:rsid w:val="00766192"/>
    <w:rsid w:val="0076637A"/>
    <w:rsid w:val="0076740A"/>
    <w:rsid w:val="007703D0"/>
    <w:rsid w:val="00770C80"/>
    <w:rsid w:val="007732DD"/>
    <w:rsid w:val="00773385"/>
    <w:rsid w:val="00773992"/>
    <w:rsid w:val="00773FB0"/>
    <w:rsid w:val="0077461C"/>
    <w:rsid w:val="00774786"/>
    <w:rsid w:val="00775DFD"/>
    <w:rsid w:val="007769D7"/>
    <w:rsid w:val="0077734C"/>
    <w:rsid w:val="007774CF"/>
    <w:rsid w:val="00781D44"/>
    <w:rsid w:val="00783034"/>
    <w:rsid w:val="007839D2"/>
    <w:rsid w:val="007848B3"/>
    <w:rsid w:val="00784AC4"/>
    <w:rsid w:val="007850D3"/>
    <w:rsid w:val="007861B6"/>
    <w:rsid w:val="00786DC1"/>
    <w:rsid w:val="00786E51"/>
    <w:rsid w:val="00790A38"/>
    <w:rsid w:val="00790D2F"/>
    <w:rsid w:val="00791364"/>
    <w:rsid w:val="00791C97"/>
    <w:rsid w:val="00791F13"/>
    <w:rsid w:val="007923AE"/>
    <w:rsid w:val="0079263E"/>
    <w:rsid w:val="00792865"/>
    <w:rsid w:val="00792DC3"/>
    <w:rsid w:val="007930BA"/>
    <w:rsid w:val="007937FB"/>
    <w:rsid w:val="00793AF0"/>
    <w:rsid w:val="00794794"/>
    <w:rsid w:val="007949EB"/>
    <w:rsid w:val="00795262"/>
    <w:rsid w:val="00795BA4"/>
    <w:rsid w:val="00795D12"/>
    <w:rsid w:val="00796105"/>
    <w:rsid w:val="00796519"/>
    <w:rsid w:val="00797208"/>
    <w:rsid w:val="007974B9"/>
    <w:rsid w:val="007A0662"/>
    <w:rsid w:val="007A162C"/>
    <w:rsid w:val="007A163E"/>
    <w:rsid w:val="007A1F62"/>
    <w:rsid w:val="007A326C"/>
    <w:rsid w:val="007A3395"/>
    <w:rsid w:val="007A3522"/>
    <w:rsid w:val="007A468F"/>
    <w:rsid w:val="007A4D12"/>
    <w:rsid w:val="007A510B"/>
    <w:rsid w:val="007A5DAB"/>
    <w:rsid w:val="007A6230"/>
    <w:rsid w:val="007A697C"/>
    <w:rsid w:val="007B1D87"/>
    <w:rsid w:val="007B2385"/>
    <w:rsid w:val="007B3A75"/>
    <w:rsid w:val="007B4BE9"/>
    <w:rsid w:val="007B4DE2"/>
    <w:rsid w:val="007C02AE"/>
    <w:rsid w:val="007C05A0"/>
    <w:rsid w:val="007C0EBC"/>
    <w:rsid w:val="007C1FC0"/>
    <w:rsid w:val="007C4D0F"/>
    <w:rsid w:val="007C5ECE"/>
    <w:rsid w:val="007C62B9"/>
    <w:rsid w:val="007C62E8"/>
    <w:rsid w:val="007C73DD"/>
    <w:rsid w:val="007C7750"/>
    <w:rsid w:val="007C78B1"/>
    <w:rsid w:val="007C7CF4"/>
    <w:rsid w:val="007D0331"/>
    <w:rsid w:val="007D097C"/>
    <w:rsid w:val="007D105F"/>
    <w:rsid w:val="007D155E"/>
    <w:rsid w:val="007D15B1"/>
    <w:rsid w:val="007D1E73"/>
    <w:rsid w:val="007D2A05"/>
    <w:rsid w:val="007D2A42"/>
    <w:rsid w:val="007D3296"/>
    <w:rsid w:val="007D382E"/>
    <w:rsid w:val="007D45F1"/>
    <w:rsid w:val="007D6137"/>
    <w:rsid w:val="007D65D4"/>
    <w:rsid w:val="007D6CD5"/>
    <w:rsid w:val="007D6EA6"/>
    <w:rsid w:val="007D7D82"/>
    <w:rsid w:val="007E039B"/>
    <w:rsid w:val="007E0660"/>
    <w:rsid w:val="007E07E0"/>
    <w:rsid w:val="007E2073"/>
    <w:rsid w:val="007E3498"/>
    <w:rsid w:val="007E36F8"/>
    <w:rsid w:val="007E3917"/>
    <w:rsid w:val="007E4371"/>
    <w:rsid w:val="007E4EAA"/>
    <w:rsid w:val="007E57F0"/>
    <w:rsid w:val="007E5EB9"/>
    <w:rsid w:val="007E5FE3"/>
    <w:rsid w:val="007E6F0C"/>
    <w:rsid w:val="007E7751"/>
    <w:rsid w:val="007E7772"/>
    <w:rsid w:val="007E78D0"/>
    <w:rsid w:val="007F0F3A"/>
    <w:rsid w:val="007F1A10"/>
    <w:rsid w:val="007F1B8B"/>
    <w:rsid w:val="007F246E"/>
    <w:rsid w:val="007F4101"/>
    <w:rsid w:val="007F440E"/>
    <w:rsid w:val="007F4ED2"/>
    <w:rsid w:val="007F50D5"/>
    <w:rsid w:val="007F5719"/>
    <w:rsid w:val="008007CB"/>
    <w:rsid w:val="00801EFA"/>
    <w:rsid w:val="00802591"/>
    <w:rsid w:val="00802B49"/>
    <w:rsid w:val="00802E7E"/>
    <w:rsid w:val="008034C0"/>
    <w:rsid w:val="00804903"/>
    <w:rsid w:val="00804B36"/>
    <w:rsid w:val="0080567B"/>
    <w:rsid w:val="008060FB"/>
    <w:rsid w:val="00807E3B"/>
    <w:rsid w:val="00810212"/>
    <w:rsid w:val="008107E8"/>
    <w:rsid w:val="00810A13"/>
    <w:rsid w:val="00810E2A"/>
    <w:rsid w:val="00811BFF"/>
    <w:rsid w:val="008120CC"/>
    <w:rsid w:val="00812278"/>
    <w:rsid w:val="00813511"/>
    <w:rsid w:val="00814052"/>
    <w:rsid w:val="00814776"/>
    <w:rsid w:val="00815749"/>
    <w:rsid w:val="00816439"/>
    <w:rsid w:val="00816AA9"/>
    <w:rsid w:val="00816CC5"/>
    <w:rsid w:val="0082122B"/>
    <w:rsid w:val="0082247B"/>
    <w:rsid w:val="008231D4"/>
    <w:rsid w:val="00823F79"/>
    <w:rsid w:val="008246B3"/>
    <w:rsid w:val="00824A00"/>
    <w:rsid w:val="00824AFB"/>
    <w:rsid w:val="008268CB"/>
    <w:rsid w:val="00826CFE"/>
    <w:rsid w:val="008274BE"/>
    <w:rsid w:val="00830153"/>
    <w:rsid w:val="00830373"/>
    <w:rsid w:val="008303DB"/>
    <w:rsid w:val="008316D7"/>
    <w:rsid w:val="0083233F"/>
    <w:rsid w:val="008324A3"/>
    <w:rsid w:val="00832C0F"/>
    <w:rsid w:val="0083339C"/>
    <w:rsid w:val="008343A7"/>
    <w:rsid w:val="00835773"/>
    <w:rsid w:val="00836069"/>
    <w:rsid w:val="0083681C"/>
    <w:rsid w:val="00836BFE"/>
    <w:rsid w:val="00836C99"/>
    <w:rsid w:val="00837631"/>
    <w:rsid w:val="00837FCC"/>
    <w:rsid w:val="00840112"/>
    <w:rsid w:val="0084029A"/>
    <w:rsid w:val="0084115F"/>
    <w:rsid w:val="008416F8"/>
    <w:rsid w:val="00842A5C"/>
    <w:rsid w:val="00842C66"/>
    <w:rsid w:val="00845E71"/>
    <w:rsid w:val="008461D2"/>
    <w:rsid w:val="00846850"/>
    <w:rsid w:val="00846C1A"/>
    <w:rsid w:val="0084718D"/>
    <w:rsid w:val="008471E3"/>
    <w:rsid w:val="00847D59"/>
    <w:rsid w:val="00847F53"/>
    <w:rsid w:val="00850666"/>
    <w:rsid w:val="008508A6"/>
    <w:rsid w:val="0085110C"/>
    <w:rsid w:val="008526BA"/>
    <w:rsid w:val="00853042"/>
    <w:rsid w:val="008539E1"/>
    <w:rsid w:val="0085461A"/>
    <w:rsid w:val="0085465F"/>
    <w:rsid w:val="0085491E"/>
    <w:rsid w:val="00854C94"/>
    <w:rsid w:val="008554EF"/>
    <w:rsid w:val="00856869"/>
    <w:rsid w:val="00856F7B"/>
    <w:rsid w:val="00857345"/>
    <w:rsid w:val="0085747C"/>
    <w:rsid w:val="00857508"/>
    <w:rsid w:val="00862CC6"/>
    <w:rsid w:val="00862D8A"/>
    <w:rsid w:val="00863BAF"/>
    <w:rsid w:val="00863CA6"/>
    <w:rsid w:val="008646AE"/>
    <w:rsid w:val="00864B20"/>
    <w:rsid w:val="0086624F"/>
    <w:rsid w:val="008668FD"/>
    <w:rsid w:val="00866C89"/>
    <w:rsid w:val="00867CB3"/>
    <w:rsid w:val="00867F01"/>
    <w:rsid w:val="00867FF4"/>
    <w:rsid w:val="0087134E"/>
    <w:rsid w:val="0087212A"/>
    <w:rsid w:val="00873350"/>
    <w:rsid w:val="0087390A"/>
    <w:rsid w:val="00874A8C"/>
    <w:rsid w:val="00874AA8"/>
    <w:rsid w:val="008753B7"/>
    <w:rsid w:val="00877BB1"/>
    <w:rsid w:val="00877CE9"/>
    <w:rsid w:val="00881080"/>
    <w:rsid w:val="00881A35"/>
    <w:rsid w:val="00882026"/>
    <w:rsid w:val="00882C49"/>
    <w:rsid w:val="00882F28"/>
    <w:rsid w:val="0088392A"/>
    <w:rsid w:val="00884E69"/>
    <w:rsid w:val="008863B3"/>
    <w:rsid w:val="00886C75"/>
    <w:rsid w:val="00886E40"/>
    <w:rsid w:val="00887192"/>
    <w:rsid w:val="00891596"/>
    <w:rsid w:val="00891BFC"/>
    <w:rsid w:val="00891ED3"/>
    <w:rsid w:val="00891FB2"/>
    <w:rsid w:val="008924E0"/>
    <w:rsid w:val="00893681"/>
    <w:rsid w:val="00893F86"/>
    <w:rsid w:val="008945BA"/>
    <w:rsid w:val="00894875"/>
    <w:rsid w:val="008956EE"/>
    <w:rsid w:val="00895D70"/>
    <w:rsid w:val="008967D1"/>
    <w:rsid w:val="00896D54"/>
    <w:rsid w:val="00896F06"/>
    <w:rsid w:val="008A0F36"/>
    <w:rsid w:val="008A15AF"/>
    <w:rsid w:val="008A15DF"/>
    <w:rsid w:val="008A187F"/>
    <w:rsid w:val="008A2240"/>
    <w:rsid w:val="008A3475"/>
    <w:rsid w:val="008A3D08"/>
    <w:rsid w:val="008A442F"/>
    <w:rsid w:val="008A561E"/>
    <w:rsid w:val="008A73E2"/>
    <w:rsid w:val="008A74CA"/>
    <w:rsid w:val="008A7902"/>
    <w:rsid w:val="008B01C4"/>
    <w:rsid w:val="008B10A4"/>
    <w:rsid w:val="008B2142"/>
    <w:rsid w:val="008B2171"/>
    <w:rsid w:val="008B27A4"/>
    <w:rsid w:val="008B3E8F"/>
    <w:rsid w:val="008B417F"/>
    <w:rsid w:val="008B4CD3"/>
    <w:rsid w:val="008B4F37"/>
    <w:rsid w:val="008B4F42"/>
    <w:rsid w:val="008C3674"/>
    <w:rsid w:val="008C37A9"/>
    <w:rsid w:val="008C3BCE"/>
    <w:rsid w:val="008C4478"/>
    <w:rsid w:val="008C5570"/>
    <w:rsid w:val="008C56BE"/>
    <w:rsid w:val="008C5719"/>
    <w:rsid w:val="008C58D3"/>
    <w:rsid w:val="008C5D59"/>
    <w:rsid w:val="008C6855"/>
    <w:rsid w:val="008C6AC1"/>
    <w:rsid w:val="008D0840"/>
    <w:rsid w:val="008D0A9A"/>
    <w:rsid w:val="008D0C4D"/>
    <w:rsid w:val="008D0F2C"/>
    <w:rsid w:val="008D1456"/>
    <w:rsid w:val="008D217B"/>
    <w:rsid w:val="008D24B0"/>
    <w:rsid w:val="008D2591"/>
    <w:rsid w:val="008D2597"/>
    <w:rsid w:val="008D299F"/>
    <w:rsid w:val="008D2BEC"/>
    <w:rsid w:val="008D2D81"/>
    <w:rsid w:val="008D3B7A"/>
    <w:rsid w:val="008D3CCE"/>
    <w:rsid w:val="008D462E"/>
    <w:rsid w:val="008D47C2"/>
    <w:rsid w:val="008D6FE3"/>
    <w:rsid w:val="008D7611"/>
    <w:rsid w:val="008D7C72"/>
    <w:rsid w:val="008E04BE"/>
    <w:rsid w:val="008E091C"/>
    <w:rsid w:val="008E0C45"/>
    <w:rsid w:val="008E151B"/>
    <w:rsid w:val="008E1AAA"/>
    <w:rsid w:val="008E2631"/>
    <w:rsid w:val="008E296A"/>
    <w:rsid w:val="008E29DA"/>
    <w:rsid w:val="008E2A67"/>
    <w:rsid w:val="008E57F9"/>
    <w:rsid w:val="008E637E"/>
    <w:rsid w:val="008E71D0"/>
    <w:rsid w:val="008F0A6B"/>
    <w:rsid w:val="008F0B4C"/>
    <w:rsid w:val="008F14A5"/>
    <w:rsid w:val="008F236B"/>
    <w:rsid w:val="008F312C"/>
    <w:rsid w:val="008F33D5"/>
    <w:rsid w:val="008F38E8"/>
    <w:rsid w:val="008F433F"/>
    <w:rsid w:val="008F48BC"/>
    <w:rsid w:val="008F4EC4"/>
    <w:rsid w:val="008F5929"/>
    <w:rsid w:val="008F5E34"/>
    <w:rsid w:val="008F610E"/>
    <w:rsid w:val="008F6920"/>
    <w:rsid w:val="008F6943"/>
    <w:rsid w:val="008F6B06"/>
    <w:rsid w:val="008F7298"/>
    <w:rsid w:val="008F72C6"/>
    <w:rsid w:val="00900A03"/>
    <w:rsid w:val="009024CA"/>
    <w:rsid w:val="0090323E"/>
    <w:rsid w:val="009034E6"/>
    <w:rsid w:val="00903CE2"/>
    <w:rsid w:val="00903DE6"/>
    <w:rsid w:val="009043D3"/>
    <w:rsid w:val="00904CD2"/>
    <w:rsid w:val="00905819"/>
    <w:rsid w:val="0090625B"/>
    <w:rsid w:val="00906601"/>
    <w:rsid w:val="00906616"/>
    <w:rsid w:val="00907A44"/>
    <w:rsid w:val="00910AA3"/>
    <w:rsid w:val="0091148E"/>
    <w:rsid w:val="00912C2E"/>
    <w:rsid w:val="009130A0"/>
    <w:rsid w:val="00913E7B"/>
    <w:rsid w:val="00913E80"/>
    <w:rsid w:val="009140BB"/>
    <w:rsid w:val="0091462A"/>
    <w:rsid w:val="009148CF"/>
    <w:rsid w:val="00915DDA"/>
    <w:rsid w:val="0091638D"/>
    <w:rsid w:val="00917A15"/>
    <w:rsid w:val="00917B2F"/>
    <w:rsid w:val="00920609"/>
    <w:rsid w:val="00920627"/>
    <w:rsid w:val="00920B84"/>
    <w:rsid w:val="0092122E"/>
    <w:rsid w:val="0092286A"/>
    <w:rsid w:val="009229E9"/>
    <w:rsid w:val="009244F4"/>
    <w:rsid w:val="00924F25"/>
    <w:rsid w:val="0092543D"/>
    <w:rsid w:val="00926B24"/>
    <w:rsid w:val="00927303"/>
    <w:rsid w:val="009279C8"/>
    <w:rsid w:val="00930E0C"/>
    <w:rsid w:val="009316C7"/>
    <w:rsid w:val="00932C52"/>
    <w:rsid w:val="00934311"/>
    <w:rsid w:val="00934B35"/>
    <w:rsid w:val="009351E9"/>
    <w:rsid w:val="00935990"/>
    <w:rsid w:val="009366A6"/>
    <w:rsid w:val="00936F62"/>
    <w:rsid w:val="00937508"/>
    <w:rsid w:val="0093753C"/>
    <w:rsid w:val="009375B3"/>
    <w:rsid w:val="00940697"/>
    <w:rsid w:val="00941027"/>
    <w:rsid w:val="0094182C"/>
    <w:rsid w:val="00941FFC"/>
    <w:rsid w:val="00942034"/>
    <w:rsid w:val="00942BD9"/>
    <w:rsid w:val="00942DCC"/>
    <w:rsid w:val="00943921"/>
    <w:rsid w:val="00943FCE"/>
    <w:rsid w:val="00944BB2"/>
    <w:rsid w:val="00945D29"/>
    <w:rsid w:val="009467D0"/>
    <w:rsid w:val="0094687A"/>
    <w:rsid w:val="009469CA"/>
    <w:rsid w:val="00946F8A"/>
    <w:rsid w:val="00950944"/>
    <w:rsid w:val="00950AD9"/>
    <w:rsid w:val="0095210C"/>
    <w:rsid w:val="00952A1C"/>
    <w:rsid w:val="00954751"/>
    <w:rsid w:val="009552A6"/>
    <w:rsid w:val="00956E42"/>
    <w:rsid w:val="00957637"/>
    <w:rsid w:val="0095782E"/>
    <w:rsid w:val="00957955"/>
    <w:rsid w:val="00957F5D"/>
    <w:rsid w:val="0096060F"/>
    <w:rsid w:val="00960A45"/>
    <w:rsid w:val="00960BCD"/>
    <w:rsid w:val="00962384"/>
    <w:rsid w:val="00962897"/>
    <w:rsid w:val="00962E37"/>
    <w:rsid w:val="00963FEF"/>
    <w:rsid w:val="0096536B"/>
    <w:rsid w:val="00965717"/>
    <w:rsid w:val="00965825"/>
    <w:rsid w:val="009659E9"/>
    <w:rsid w:val="00966DB8"/>
    <w:rsid w:val="0096777D"/>
    <w:rsid w:val="00967A4B"/>
    <w:rsid w:val="00967DA3"/>
    <w:rsid w:val="0097195A"/>
    <w:rsid w:val="00971F18"/>
    <w:rsid w:val="009723A6"/>
    <w:rsid w:val="00972C94"/>
    <w:rsid w:val="009743E5"/>
    <w:rsid w:val="00974A7F"/>
    <w:rsid w:val="009755B9"/>
    <w:rsid w:val="009756DC"/>
    <w:rsid w:val="009761E1"/>
    <w:rsid w:val="009768FA"/>
    <w:rsid w:val="00976BC4"/>
    <w:rsid w:val="0097778E"/>
    <w:rsid w:val="009827A2"/>
    <w:rsid w:val="00982D17"/>
    <w:rsid w:val="00984AAC"/>
    <w:rsid w:val="009859F4"/>
    <w:rsid w:val="009869FB"/>
    <w:rsid w:val="00986BF8"/>
    <w:rsid w:val="00987C6A"/>
    <w:rsid w:val="00990679"/>
    <w:rsid w:val="009909D1"/>
    <w:rsid w:val="009915AE"/>
    <w:rsid w:val="009935F7"/>
    <w:rsid w:val="0099376E"/>
    <w:rsid w:val="00993DDF"/>
    <w:rsid w:val="00993E39"/>
    <w:rsid w:val="00994142"/>
    <w:rsid w:val="00994C93"/>
    <w:rsid w:val="00995666"/>
    <w:rsid w:val="00996361"/>
    <w:rsid w:val="00996BC4"/>
    <w:rsid w:val="00996CA0"/>
    <w:rsid w:val="00997820"/>
    <w:rsid w:val="009A0FAA"/>
    <w:rsid w:val="009A125E"/>
    <w:rsid w:val="009A279B"/>
    <w:rsid w:val="009A2966"/>
    <w:rsid w:val="009A2CCE"/>
    <w:rsid w:val="009A39EC"/>
    <w:rsid w:val="009A3ED9"/>
    <w:rsid w:val="009A417B"/>
    <w:rsid w:val="009A56FF"/>
    <w:rsid w:val="009A5E70"/>
    <w:rsid w:val="009B0498"/>
    <w:rsid w:val="009B19E4"/>
    <w:rsid w:val="009B21FB"/>
    <w:rsid w:val="009B3053"/>
    <w:rsid w:val="009B3604"/>
    <w:rsid w:val="009B36EF"/>
    <w:rsid w:val="009B38A1"/>
    <w:rsid w:val="009B3DA9"/>
    <w:rsid w:val="009B3FA9"/>
    <w:rsid w:val="009B4193"/>
    <w:rsid w:val="009B4BF1"/>
    <w:rsid w:val="009B58BC"/>
    <w:rsid w:val="009B5E8A"/>
    <w:rsid w:val="009B5EEE"/>
    <w:rsid w:val="009B61A0"/>
    <w:rsid w:val="009B7568"/>
    <w:rsid w:val="009B78BF"/>
    <w:rsid w:val="009C08A4"/>
    <w:rsid w:val="009C0A6E"/>
    <w:rsid w:val="009C12D6"/>
    <w:rsid w:val="009C3822"/>
    <w:rsid w:val="009C42CA"/>
    <w:rsid w:val="009C5423"/>
    <w:rsid w:val="009C581B"/>
    <w:rsid w:val="009C62FF"/>
    <w:rsid w:val="009C65D7"/>
    <w:rsid w:val="009C6CE6"/>
    <w:rsid w:val="009C753F"/>
    <w:rsid w:val="009C75B2"/>
    <w:rsid w:val="009C7727"/>
    <w:rsid w:val="009C7DDC"/>
    <w:rsid w:val="009D1006"/>
    <w:rsid w:val="009D2149"/>
    <w:rsid w:val="009D21CC"/>
    <w:rsid w:val="009D21DA"/>
    <w:rsid w:val="009D243F"/>
    <w:rsid w:val="009D2604"/>
    <w:rsid w:val="009D3237"/>
    <w:rsid w:val="009D4574"/>
    <w:rsid w:val="009D459C"/>
    <w:rsid w:val="009D532B"/>
    <w:rsid w:val="009D5840"/>
    <w:rsid w:val="009D78B2"/>
    <w:rsid w:val="009D7900"/>
    <w:rsid w:val="009D7AE6"/>
    <w:rsid w:val="009E07F9"/>
    <w:rsid w:val="009E1C2C"/>
    <w:rsid w:val="009E2067"/>
    <w:rsid w:val="009E265E"/>
    <w:rsid w:val="009E2693"/>
    <w:rsid w:val="009E46D5"/>
    <w:rsid w:val="009E4FF4"/>
    <w:rsid w:val="009E60D6"/>
    <w:rsid w:val="009E6188"/>
    <w:rsid w:val="009E76E0"/>
    <w:rsid w:val="009E7835"/>
    <w:rsid w:val="009F03D3"/>
    <w:rsid w:val="009F048F"/>
    <w:rsid w:val="009F112B"/>
    <w:rsid w:val="009F140A"/>
    <w:rsid w:val="009F181A"/>
    <w:rsid w:val="009F1FFB"/>
    <w:rsid w:val="009F2A75"/>
    <w:rsid w:val="009F2A9B"/>
    <w:rsid w:val="009F3565"/>
    <w:rsid w:val="009F4385"/>
    <w:rsid w:val="009F463D"/>
    <w:rsid w:val="009F4DAD"/>
    <w:rsid w:val="009F53E1"/>
    <w:rsid w:val="009F6A68"/>
    <w:rsid w:val="009F6DFC"/>
    <w:rsid w:val="00A00078"/>
    <w:rsid w:val="00A001C8"/>
    <w:rsid w:val="00A00D3A"/>
    <w:rsid w:val="00A017C7"/>
    <w:rsid w:val="00A01A71"/>
    <w:rsid w:val="00A02593"/>
    <w:rsid w:val="00A04212"/>
    <w:rsid w:val="00A04ACF"/>
    <w:rsid w:val="00A05B98"/>
    <w:rsid w:val="00A065AC"/>
    <w:rsid w:val="00A068F3"/>
    <w:rsid w:val="00A10C2A"/>
    <w:rsid w:val="00A110FF"/>
    <w:rsid w:val="00A117E2"/>
    <w:rsid w:val="00A1191F"/>
    <w:rsid w:val="00A121C0"/>
    <w:rsid w:val="00A12416"/>
    <w:rsid w:val="00A13942"/>
    <w:rsid w:val="00A13C25"/>
    <w:rsid w:val="00A14358"/>
    <w:rsid w:val="00A14A31"/>
    <w:rsid w:val="00A15872"/>
    <w:rsid w:val="00A20031"/>
    <w:rsid w:val="00A20707"/>
    <w:rsid w:val="00A219E6"/>
    <w:rsid w:val="00A21CE0"/>
    <w:rsid w:val="00A21F27"/>
    <w:rsid w:val="00A2369A"/>
    <w:rsid w:val="00A23994"/>
    <w:rsid w:val="00A2503B"/>
    <w:rsid w:val="00A25122"/>
    <w:rsid w:val="00A25CF0"/>
    <w:rsid w:val="00A301A6"/>
    <w:rsid w:val="00A30B14"/>
    <w:rsid w:val="00A31253"/>
    <w:rsid w:val="00A31B25"/>
    <w:rsid w:val="00A320A4"/>
    <w:rsid w:val="00A322A3"/>
    <w:rsid w:val="00A3290B"/>
    <w:rsid w:val="00A3297C"/>
    <w:rsid w:val="00A34DB4"/>
    <w:rsid w:val="00A3588D"/>
    <w:rsid w:val="00A35B17"/>
    <w:rsid w:val="00A4064B"/>
    <w:rsid w:val="00A40A3B"/>
    <w:rsid w:val="00A42EB3"/>
    <w:rsid w:val="00A440FB"/>
    <w:rsid w:val="00A44589"/>
    <w:rsid w:val="00A4506A"/>
    <w:rsid w:val="00A4509D"/>
    <w:rsid w:val="00A4790D"/>
    <w:rsid w:val="00A500C2"/>
    <w:rsid w:val="00A52D29"/>
    <w:rsid w:val="00A5407C"/>
    <w:rsid w:val="00A5426E"/>
    <w:rsid w:val="00A550BE"/>
    <w:rsid w:val="00A56D3F"/>
    <w:rsid w:val="00A60918"/>
    <w:rsid w:val="00A60F50"/>
    <w:rsid w:val="00A61147"/>
    <w:rsid w:val="00A61241"/>
    <w:rsid w:val="00A61302"/>
    <w:rsid w:val="00A613FE"/>
    <w:rsid w:val="00A62457"/>
    <w:rsid w:val="00A6381E"/>
    <w:rsid w:val="00A64B79"/>
    <w:rsid w:val="00A64D29"/>
    <w:rsid w:val="00A654AD"/>
    <w:rsid w:val="00A65DB1"/>
    <w:rsid w:val="00A6755E"/>
    <w:rsid w:val="00A6789B"/>
    <w:rsid w:val="00A7009E"/>
    <w:rsid w:val="00A717C8"/>
    <w:rsid w:val="00A71949"/>
    <w:rsid w:val="00A72144"/>
    <w:rsid w:val="00A721F4"/>
    <w:rsid w:val="00A7473F"/>
    <w:rsid w:val="00A74904"/>
    <w:rsid w:val="00A74D41"/>
    <w:rsid w:val="00A7652E"/>
    <w:rsid w:val="00A7748B"/>
    <w:rsid w:val="00A77957"/>
    <w:rsid w:val="00A807F9"/>
    <w:rsid w:val="00A808E9"/>
    <w:rsid w:val="00A80CB5"/>
    <w:rsid w:val="00A812AB"/>
    <w:rsid w:val="00A82461"/>
    <w:rsid w:val="00A82606"/>
    <w:rsid w:val="00A8361D"/>
    <w:rsid w:val="00A83639"/>
    <w:rsid w:val="00A84DC6"/>
    <w:rsid w:val="00A84E79"/>
    <w:rsid w:val="00A863DA"/>
    <w:rsid w:val="00A87531"/>
    <w:rsid w:val="00A903FB"/>
    <w:rsid w:val="00A90413"/>
    <w:rsid w:val="00A90C1B"/>
    <w:rsid w:val="00A90F6C"/>
    <w:rsid w:val="00A913F2"/>
    <w:rsid w:val="00A91A96"/>
    <w:rsid w:val="00A9273E"/>
    <w:rsid w:val="00A92830"/>
    <w:rsid w:val="00A9474B"/>
    <w:rsid w:val="00A94779"/>
    <w:rsid w:val="00A94C9A"/>
    <w:rsid w:val="00A94D24"/>
    <w:rsid w:val="00A953DC"/>
    <w:rsid w:val="00A95752"/>
    <w:rsid w:val="00A9698E"/>
    <w:rsid w:val="00A9766C"/>
    <w:rsid w:val="00A977B8"/>
    <w:rsid w:val="00AA002A"/>
    <w:rsid w:val="00AA0285"/>
    <w:rsid w:val="00AA05E3"/>
    <w:rsid w:val="00AA0B98"/>
    <w:rsid w:val="00AA0DF5"/>
    <w:rsid w:val="00AA1467"/>
    <w:rsid w:val="00AA1B39"/>
    <w:rsid w:val="00AA2AC4"/>
    <w:rsid w:val="00AA2B17"/>
    <w:rsid w:val="00AA2DD3"/>
    <w:rsid w:val="00AA3430"/>
    <w:rsid w:val="00AA4346"/>
    <w:rsid w:val="00AA4633"/>
    <w:rsid w:val="00AA5BFF"/>
    <w:rsid w:val="00AA61E2"/>
    <w:rsid w:val="00AA71B2"/>
    <w:rsid w:val="00AA7F47"/>
    <w:rsid w:val="00AB046E"/>
    <w:rsid w:val="00AB0560"/>
    <w:rsid w:val="00AB1A2D"/>
    <w:rsid w:val="00AB2D7D"/>
    <w:rsid w:val="00AB2E14"/>
    <w:rsid w:val="00AB308C"/>
    <w:rsid w:val="00AB3195"/>
    <w:rsid w:val="00AB395C"/>
    <w:rsid w:val="00AB481D"/>
    <w:rsid w:val="00AB5628"/>
    <w:rsid w:val="00AB6723"/>
    <w:rsid w:val="00AB6B2B"/>
    <w:rsid w:val="00AB78B6"/>
    <w:rsid w:val="00AB7C17"/>
    <w:rsid w:val="00AC181B"/>
    <w:rsid w:val="00AC2122"/>
    <w:rsid w:val="00AC253C"/>
    <w:rsid w:val="00AC2BCD"/>
    <w:rsid w:val="00AC4108"/>
    <w:rsid w:val="00AC4BA3"/>
    <w:rsid w:val="00AC51FF"/>
    <w:rsid w:val="00AC53CC"/>
    <w:rsid w:val="00AC53EC"/>
    <w:rsid w:val="00AC5FC4"/>
    <w:rsid w:val="00AC6450"/>
    <w:rsid w:val="00AC7098"/>
    <w:rsid w:val="00AD1432"/>
    <w:rsid w:val="00AD1BB6"/>
    <w:rsid w:val="00AD294F"/>
    <w:rsid w:val="00AD2A55"/>
    <w:rsid w:val="00AD2ACD"/>
    <w:rsid w:val="00AD2C39"/>
    <w:rsid w:val="00AD2ED4"/>
    <w:rsid w:val="00AD3CA5"/>
    <w:rsid w:val="00AD3FD1"/>
    <w:rsid w:val="00AD457A"/>
    <w:rsid w:val="00AD4CCC"/>
    <w:rsid w:val="00AD51B5"/>
    <w:rsid w:val="00AD5439"/>
    <w:rsid w:val="00AD5E83"/>
    <w:rsid w:val="00AD652E"/>
    <w:rsid w:val="00AD7B3F"/>
    <w:rsid w:val="00AE1573"/>
    <w:rsid w:val="00AE2884"/>
    <w:rsid w:val="00AE2BCB"/>
    <w:rsid w:val="00AE2D86"/>
    <w:rsid w:val="00AE3344"/>
    <w:rsid w:val="00AE503B"/>
    <w:rsid w:val="00AE6365"/>
    <w:rsid w:val="00AE65A2"/>
    <w:rsid w:val="00AE66FC"/>
    <w:rsid w:val="00AE7A72"/>
    <w:rsid w:val="00AF079B"/>
    <w:rsid w:val="00AF15F6"/>
    <w:rsid w:val="00AF1BAF"/>
    <w:rsid w:val="00AF32D3"/>
    <w:rsid w:val="00AF372E"/>
    <w:rsid w:val="00AF6071"/>
    <w:rsid w:val="00AF65C4"/>
    <w:rsid w:val="00AF6934"/>
    <w:rsid w:val="00AF6B30"/>
    <w:rsid w:val="00B0087A"/>
    <w:rsid w:val="00B018C2"/>
    <w:rsid w:val="00B0211F"/>
    <w:rsid w:val="00B02B36"/>
    <w:rsid w:val="00B05634"/>
    <w:rsid w:val="00B05864"/>
    <w:rsid w:val="00B066D7"/>
    <w:rsid w:val="00B06B3B"/>
    <w:rsid w:val="00B06BDF"/>
    <w:rsid w:val="00B07416"/>
    <w:rsid w:val="00B07E5D"/>
    <w:rsid w:val="00B10E5A"/>
    <w:rsid w:val="00B10F6C"/>
    <w:rsid w:val="00B1115B"/>
    <w:rsid w:val="00B11190"/>
    <w:rsid w:val="00B1231C"/>
    <w:rsid w:val="00B128C9"/>
    <w:rsid w:val="00B13673"/>
    <w:rsid w:val="00B13F40"/>
    <w:rsid w:val="00B14ADA"/>
    <w:rsid w:val="00B14D12"/>
    <w:rsid w:val="00B15165"/>
    <w:rsid w:val="00B15464"/>
    <w:rsid w:val="00B162AA"/>
    <w:rsid w:val="00B167FE"/>
    <w:rsid w:val="00B16C43"/>
    <w:rsid w:val="00B170E7"/>
    <w:rsid w:val="00B175A1"/>
    <w:rsid w:val="00B17EF4"/>
    <w:rsid w:val="00B20670"/>
    <w:rsid w:val="00B207E0"/>
    <w:rsid w:val="00B2112D"/>
    <w:rsid w:val="00B21452"/>
    <w:rsid w:val="00B22690"/>
    <w:rsid w:val="00B24383"/>
    <w:rsid w:val="00B24BD1"/>
    <w:rsid w:val="00B25384"/>
    <w:rsid w:val="00B25F1C"/>
    <w:rsid w:val="00B26771"/>
    <w:rsid w:val="00B278BE"/>
    <w:rsid w:val="00B27A93"/>
    <w:rsid w:val="00B3053E"/>
    <w:rsid w:val="00B307B9"/>
    <w:rsid w:val="00B30F01"/>
    <w:rsid w:val="00B319E0"/>
    <w:rsid w:val="00B319E5"/>
    <w:rsid w:val="00B31C0E"/>
    <w:rsid w:val="00B31F8A"/>
    <w:rsid w:val="00B32517"/>
    <w:rsid w:val="00B333F0"/>
    <w:rsid w:val="00B349CC"/>
    <w:rsid w:val="00B34AB9"/>
    <w:rsid w:val="00B34CC8"/>
    <w:rsid w:val="00B3583F"/>
    <w:rsid w:val="00B35D9C"/>
    <w:rsid w:val="00B36DAD"/>
    <w:rsid w:val="00B376AD"/>
    <w:rsid w:val="00B40D9B"/>
    <w:rsid w:val="00B423A6"/>
    <w:rsid w:val="00B43E7E"/>
    <w:rsid w:val="00B44152"/>
    <w:rsid w:val="00B446C6"/>
    <w:rsid w:val="00B446EA"/>
    <w:rsid w:val="00B450F5"/>
    <w:rsid w:val="00B4620D"/>
    <w:rsid w:val="00B47A1F"/>
    <w:rsid w:val="00B5033D"/>
    <w:rsid w:val="00B5154E"/>
    <w:rsid w:val="00B517A4"/>
    <w:rsid w:val="00B51AA0"/>
    <w:rsid w:val="00B54C98"/>
    <w:rsid w:val="00B54F6C"/>
    <w:rsid w:val="00B54FB5"/>
    <w:rsid w:val="00B556E9"/>
    <w:rsid w:val="00B55870"/>
    <w:rsid w:val="00B568CE"/>
    <w:rsid w:val="00B57A92"/>
    <w:rsid w:val="00B57DD9"/>
    <w:rsid w:val="00B6054F"/>
    <w:rsid w:val="00B6095D"/>
    <w:rsid w:val="00B62022"/>
    <w:rsid w:val="00B62788"/>
    <w:rsid w:val="00B66DAD"/>
    <w:rsid w:val="00B67623"/>
    <w:rsid w:val="00B67958"/>
    <w:rsid w:val="00B70675"/>
    <w:rsid w:val="00B709BF"/>
    <w:rsid w:val="00B70A27"/>
    <w:rsid w:val="00B71D47"/>
    <w:rsid w:val="00B72C04"/>
    <w:rsid w:val="00B73ABB"/>
    <w:rsid w:val="00B74A86"/>
    <w:rsid w:val="00B74C64"/>
    <w:rsid w:val="00B7533C"/>
    <w:rsid w:val="00B75452"/>
    <w:rsid w:val="00B75787"/>
    <w:rsid w:val="00B7624C"/>
    <w:rsid w:val="00B767E9"/>
    <w:rsid w:val="00B76B1E"/>
    <w:rsid w:val="00B7729F"/>
    <w:rsid w:val="00B772B1"/>
    <w:rsid w:val="00B77BF9"/>
    <w:rsid w:val="00B77FBB"/>
    <w:rsid w:val="00B810B1"/>
    <w:rsid w:val="00B82CE7"/>
    <w:rsid w:val="00B838BC"/>
    <w:rsid w:val="00B84241"/>
    <w:rsid w:val="00B86E9D"/>
    <w:rsid w:val="00B8758E"/>
    <w:rsid w:val="00B87905"/>
    <w:rsid w:val="00B910A6"/>
    <w:rsid w:val="00B913F5"/>
    <w:rsid w:val="00B92BAF"/>
    <w:rsid w:val="00B92BF5"/>
    <w:rsid w:val="00B92F5E"/>
    <w:rsid w:val="00B9378D"/>
    <w:rsid w:val="00B944D8"/>
    <w:rsid w:val="00B95076"/>
    <w:rsid w:val="00B95948"/>
    <w:rsid w:val="00B96037"/>
    <w:rsid w:val="00B9693A"/>
    <w:rsid w:val="00B9696A"/>
    <w:rsid w:val="00B96C48"/>
    <w:rsid w:val="00B96CF5"/>
    <w:rsid w:val="00B97284"/>
    <w:rsid w:val="00B97805"/>
    <w:rsid w:val="00B97CBB"/>
    <w:rsid w:val="00BA08DF"/>
    <w:rsid w:val="00BA0B3E"/>
    <w:rsid w:val="00BA1C6C"/>
    <w:rsid w:val="00BA1D60"/>
    <w:rsid w:val="00BA21EB"/>
    <w:rsid w:val="00BA3AF5"/>
    <w:rsid w:val="00BA3F79"/>
    <w:rsid w:val="00BA411F"/>
    <w:rsid w:val="00BA4320"/>
    <w:rsid w:val="00BA4D61"/>
    <w:rsid w:val="00BA5203"/>
    <w:rsid w:val="00BA59B5"/>
    <w:rsid w:val="00BA664B"/>
    <w:rsid w:val="00BA6C22"/>
    <w:rsid w:val="00BA745C"/>
    <w:rsid w:val="00BB084C"/>
    <w:rsid w:val="00BB1077"/>
    <w:rsid w:val="00BB1A1E"/>
    <w:rsid w:val="00BB24B3"/>
    <w:rsid w:val="00BB26A6"/>
    <w:rsid w:val="00BB2D24"/>
    <w:rsid w:val="00BB402E"/>
    <w:rsid w:val="00BB4A4B"/>
    <w:rsid w:val="00BB587C"/>
    <w:rsid w:val="00BB5F23"/>
    <w:rsid w:val="00BB75E7"/>
    <w:rsid w:val="00BB7B21"/>
    <w:rsid w:val="00BB7CB3"/>
    <w:rsid w:val="00BC02CF"/>
    <w:rsid w:val="00BC2DF5"/>
    <w:rsid w:val="00BC3C49"/>
    <w:rsid w:val="00BC40B6"/>
    <w:rsid w:val="00BC5225"/>
    <w:rsid w:val="00BC56F7"/>
    <w:rsid w:val="00BC5747"/>
    <w:rsid w:val="00BC642A"/>
    <w:rsid w:val="00BC6A8D"/>
    <w:rsid w:val="00BC7608"/>
    <w:rsid w:val="00BD04A4"/>
    <w:rsid w:val="00BD0D9D"/>
    <w:rsid w:val="00BD119D"/>
    <w:rsid w:val="00BD1C3C"/>
    <w:rsid w:val="00BD20CE"/>
    <w:rsid w:val="00BD2E19"/>
    <w:rsid w:val="00BD31A5"/>
    <w:rsid w:val="00BD32B6"/>
    <w:rsid w:val="00BD46C5"/>
    <w:rsid w:val="00BD4CBA"/>
    <w:rsid w:val="00BD5136"/>
    <w:rsid w:val="00BD6F6C"/>
    <w:rsid w:val="00BE032F"/>
    <w:rsid w:val="00BE10C6"/>
    <w:rsid w:val="00BE1C4D"/>
    <w:rsid w:val="00BE215E"/>
    <w:rsid w:val="00BE293A"/>
    <w:rsid w:val="00BE2F6B"/>
    <w:rsid w:val="00BE3481"/>
    <w:rsid w:val="00BE5906"/>
    <w:rsid w:val="00BE69DE"/>
    <w:rsid w:val="00BF0567"/>
    <w:rsid w:val="00BF119D"/>
    <w:rsid w:val="00BF1396"/>
    <w:rsid w:val="00BF1832"/>
    <w:rsid w:val="00BF28D9"/>
    <w:rsid w:val="00BF3136"/>
    <w:rsid w:val="00BF3490"/>
    <w:rsid w:val="00BF5086"/>
    <w:rsid w:val="00BF57AC"/>
    <w:rsid w:val="00BF6DD2"/>
    <w:rsid w:val="00BF719E"/>
    <w:rsid w:val="00BF7884"/>
    <w:rsid w:val="00C00200"/>
    <w:rsid w:val="00C0064A"/>
    <w:rsid w:val="00C0273C"/>
    <w:rsid w:val="00C02811"/>
    <w:rsid w:val="00C03275"/>
    <w:rsid w:val="00C0367B"/>
    <w:rsid w:val="00C03EF3"/>
    <w:rsid w:val="00C03F59"/>
    <w:rsid w:val="00C04356"/>
    <w:rsid w:val="00C043A2"/>
    <w:rsid w:val="00C043F0"/>
    <w:rsid w:val="00C04660"/>
    <w:rsid w:val="00C048F7"/>
    <w:rsid w:val="00C04B2E"/>
    <w:rsid w:val="00C050BB"/>
    <w:rsid w:val="00C05824"/>
    <w:rsid w:val="00C05DCA"/>
    <w:rsid w:val="00C06F0C"/>
    <w:rsid w:val="00C10125"/>
    <w:rsid w:val="00C10CF5"/>
    <w:rsid w:val="00C11E6C"/>
    <w:rsid w:val="00C12C18"/>
    <w:rsid w:val="00C12F3C"/>
    <w:rsid w:val="00C12FE3"/>
    <w:rsid w:val="00C1361A"/>
    <w:rsid w:val="00C13B6F"/>
    <w:rsid w:val="00C153B2"/>
    <w:rsid w:val="00C174C4"/>
    <w:rsid w:val="00C17A60"/>
    <w:rsid w:val="00C17E1B"/>
    <w:rsid w:val="00C200AA"/>
    <w:rsid w:val="00C20BB2"/>
    <w:rsid w:val="00C20C84"/>
    <w:rsid w:val="00C21846"/>
    <w:rsid w:val="00C22B0E"/>
    <w:rsid w:val="00C23057"/>
    <w:rsid w:val="00C2308D"/>
    <w:rsid w:val="00C24D47"/>
    <w:rsid w:val="00C25603"/>
    <w:rsid w:val="00C26195"/>
    <w:rsid w:val="00C26845"/>
    <w:rsid w:val="00C269CC"/>
    <w:rsid w:val="00C26C49"/>
    <w:rsid w:val="00C26F4F"/>
    <w:rsid w:val="00C272FC"/>
    <w:rsid w:val="00C27479"/>
    <w:rsid w:val="00C27B7B"/>
    <w:rsid w:val="00C306B0"/>
    <w:rsid w:val="00C3166B"/>
    <w:rsid w:val="00C316D2"/>
    <w:rsid w:val="00C33609"/>
    <w:rsid w:val="00C33804"/>
    <w:rsid w:val="00C343E5"/>
    <w:rsid w:val="00C34650"/>
    <w:rsid w:val="00C34B0D"/>
    <w:rsid w:val="00C35163"/>
    <w:rsid w:val="00C35DEA"/>
    <w:rsid w:val="00C365AB"/>
    <w:rsid w:val="00C36DB8"/>
    <w:rsid w:val="00C371B7"/>
    <w:rsid w:val="00C37AB9"/>
    <w:rsid w:val="00C416A3"/>
    <w:rsid w:val="00C41B18"/>
    <w:rsid w:val="00C41C3E"/>
    <w:rsid w:val="00C45089"/>
    <w:rsid w:val="00C45979"/>
    <w:rsid w:val="00C46526"/>
    <w:rsid w:val="00C47F4C"/>
    <w:rsid w:val="00C50231"/>
    <w:rsid w:val="00C517B3"/>
    <w:rsid w:val="00C51934"/>
    <w:rsid w:val="00C5281A"/>
    <w:rsid w:val="00C530A1"/>
    <w:rsid w:val="00C53108"/>
    <w:rsid w:val="00C537B7"/>
    <w:rsid w:val="00C53EAF"/>
    <w:rsid w:val="00C554A0"/>
    <w:rsid w:val="00C56540"/>
    <w:rsid w:val="00C567A4"/>
    <w:rsid w:val="00C57F79"/>
    <w:rsid w:val="00C600B1"/>
    <w:rsid w:val="00C605A4"/>
    <w:rsid w:val="00C60B67"/>
    <w:rsid w:val="00C60F02"/>
    <w:rsid w:val="00C61018"/>
    <w:rsid w:val="00C625E1"/>
    <w:rsid w:val="00C62D66"/>
    <w:rsid w:val="00C6301D"/>
    <w:rsid w:val="00C63ED1"/>
    <w:rsid w:val="00C6438C"/>
    <w:rsid w:val="00C66EDE"/>
    <w:rsid w:val="00C676B0"/>
    <w:rsid w:val="00C67A43"/>
    <w:rsid w:val="00C67C95"/>
    <w:rsid w:val="00C70B9E"/>
    <w:rsid w:val="00C71D33"/>
    <w:rsid w:val="00C72611"/>
    <w:rsid w:val="00C73447"/>
    <w:rsid w:val="00C73E15"/>
    <w:rsid w:val="00C74324"/>
    <w:rsid w:val="00C74D02"/>
    <w:rsid w:val="00C75D1C"/>
    <w:rsid w:val="00C76979"/>
    <w:rsid w:val="00C76A4F"/>
    <w:rsid w:val="00C76B2A"/>
    <w:rsid w:val="00C7729C"/>
    <w:rsid w:val="00C803FD"/>
    <w:rsid w:val="00C80EFB"/>
    <w:rsid w:val="00C81864"/>
    <w:rsid w:val="00C81B7C"/>
    <w:rsid w:val="00C83749"/>
    <w:rsid w:val="00C8432F"/>
    <w:rsid w:val="00C85AFB"/>
    <w:rsid w:val="00C8677E"/>
    <w:rsid w:val="00C867DD"/>
    <w:rsid w:val="00C87DE9"/>
    <w:rsid w:val="00C9023A"/>
    <w:rsid w:val="00C902D4"/>
    <w:rsid w:val="00C90AB1"/>
    <w:rsid w:val="00C90DAB"/>
    <w:rsid w:val="00C91C0B"/>
    <w:rsid w:val="00C92020"/>
    <w:rsid w:val="00C92250"/>
    <w:rsid w:val="00C923B3"/>
    <w:rsid w:val="00C929BE"/>
    <w:rsid w:val="00C9319C"/>
    <w:rsid w:val="00C93C7A"/>
    <w:rsid w:val="00C949F1"/>
    <w:rsid w:val="00C94DD1"/>
    <w:rsid w:val="00C94F07"/>
    <w:rsid w:val="00C96BA3"/>
    <w:rsid w:val="00C96ECB"/>
    <w:rsid w:val="00CA0D23"/>
    <w:rsid w:val="00CA1F08"/>
    <w:rsid w:val="00CA25B4"/>
    <w:rsid w:val="00CA2FD1"/>
    <w:rsid w:val="00CA42F4"/>
    <w:rsid w:val="00CA466F"/>
    <w:rsid w:val="00CA4D0A"/>
    <w:rsid w:val="00CA54F1"/>
    <w:rsid w:val="00CA6111"/>
    <w:rsid w:val="00CA6AF2"/>
    <w:rsid w:val="00CB024E"/>
    <w:rsid w:val="00CB03F8"/>
    <w:rsid w:val="00CB04F3"/>
    <w:rsid w:val="00CB0BA8"/>
    <w:rsid w:val="00CB1C48"/>
    <w:rsid w:val="00CB1CE5"/>
    <w:rsid w:val="00CB24FF"/>
    <w:rsid w:val="00CB298E"/>
    <w:rsid w:val="00CB38A7"/>
    <w:rsid w:val="00CB39EF"/>
    <w:rsid w:val="00CB430B"/>
    <w:rsid w:val="00CB4C3B"/>
    <w:rsid w:val="00CB661B"/>
    <w:rsid w:val="00CB71D3"/>
    <w:rsid w:val="00CB7759"/>
    <w:rsid w:val="00CC01C3"/>
    <w:rsid w:val="00CC0579"/>
    <w:rsid w:val="00CC06C6"/>
    <w:rsid w:val="00CC1196"/>
    <w:rsid w:val="00CC1229"/>
    <w:rsid w:val="00CC1712"/>
    <w:rsid w:val="00CC1894"/>
    <w:rsid w:val="00CC2B44"/>
    <w:rsid w:val="00CC2CB4"/>
    <w:rsid w:val="00CC3322"/>
    <w:rsid w:val="00CC43CE"/>
    <w:rsid w:val="00CC4DE8"/>
    <w:rsid w:val="00CC52F2"/>
    <w:rsid w:val="00CC5342"/>
    <w:rsid w:val="00CC5431"/>
    <w:rsid w:val="00CC57DB"/>
    <w:rsid w:val="00CC707B"/>
    <w:rsid w:val="00CC7321"/>
    <w:rsid w:val="00CC7B5E"/>
    <w:rsid w:val="00CC7D34"/>
    <w:rsid w:val="00CC7F14"/>
    <w:rsid w:val="00CD09CD"/>
    <w:rsid w:val="00CD12E1"/>
    <w:rsid w:val="00CD160C"/>
    <w:rsid w:val="00CD1952"/>
    <w:rsid w:val="00CD264C"/>
    <w:rsid w:val="00CD329A"/>
    <w:rsid w:val="00CD4695"/>
    <w:rsid w:val="00CD493E"/>
    <w:rsid w:val="00CD4CA2"/>
    <w:rsid w:val="00CE00DC"/>
    <w:rsid w:val="00CE0E87"/>
    <w:rsid w:val="00CE1F27"/>
    <w:rsid w:val="00CE2A0B"/>
    <w:rsid w:val="00CE338F"/>
    <w:rsid w:val="00CE47D2"/>
    <w:rsid w:val="00CE595F"/>
    <w:rsid w:val="00CE5BC8"/>
    <w:rsid w:val="00CE5DBA"/>
    <w:rsid w:val="00CE60A6"/>
    <w:rsid w:val="00CE6503"/>
    <w:rsid w:val="00CE740E"/>
    <w:rsid w:val="00CF04FB"/>
    <w:rsid w:val="00CF0695"/>
    <w:rsid w:val="00CF0C9A"/>
    <w:rsid w:val="00CF1DF8"/>
    <w:rsid w:val="00CF2A61"/>
    <w:rsid w:val="00CF3E6F"/>
    <w:rsid w:val="00CF42F2"/>
    <w:rsid w:val="00CF4487"/>
    <w:rsid w:val="00CF4772"/>
    <w:rsid w:val="00CF57A1"/>
    <w:rsid w:val="00CF63EF"/>
    <w:rsid w:val="00CF68B9"/>
    <w:rsid w:val="00CF6CAC"/>
    <w:rsid w:val="00CF7CC3"/>
    <w:rsid w:val="00D00AED"/>
    <w:rsid w:val="00D01C38"/>
    <w:rsid w:val="00D0229B"/>
    <w:rsid w:val="00D02C99"/>
    <w:rsid w:val="00D02E14"/>
    <w:rsid w:val="00D0434D"/>
    <w:rsid w:val="00D057BC"/>
    <w:rsid w:val="00D059BC"/>
    <w:rsid w:val="00D05BC0"/>
    <w:rsid w:val="00D0624E"/>
    <w:rsid w:val="00D0659A"/>
    <w:rsid w:val="00D072D3"/>
    <w:rsid w:val="00D11812"/>
    <w:rsid w:val="00D11845"/>
    <w:rsid w:val="00D11D57"/>
    <w:rsid w:val="00D13694"/>
    <w:rsid w:val="00D150C7"/>
    <w:rsid w:val="00D165AB"/>
    <w:rsid w:val="00D167A0"/>
    <w:rsid w:val="00D1755E"/>
    <w:rsid w:val="00D17BCE"/>
    <w:rsid w:val="00D17D3B"/>
    <w:rsid w:val="00D200D7"/>
    <w:rsid w:val="00D200D9"/>
    <w:rsid w:val="00D20531"/>
    <w:rsid w:val="00D222CB"/>
    <w:rsid w:val="00D22A9B"/>
    <w:rsid w:val="00D234AE"/>
    <w:rsid w:val="00D24D53"/>
    <w:rsid w:val="00D24D9D"/>
    <w:rsid w:val="00D26698"/>
    <w:rsid w:val="00D26B4C"/>
    <w:rsid w:val="00D27074"/>
    <w:rsid w:val="00D31F75"/>
    <w:rsid w:val="00D32D8C"/>
    <w:rsid w:val="00D32E82"/>
    <w:rsid w:val="00D333FA"/>
    <w:rsid w:val="00D3413F"/>
    <w:rsid w:val="00D34FFE"/>
    <w:rsid w:val="00D35461"/>
    <w:rsid w:val="00D355B9"/>
    <w:rsid w:val="00D36839"/>
    <w:rsid w:val="00D36910"/>
    <w:rsid w:val="00D36C0E"/>
    <w:rsid w:val="00D36C60"/>
    <w:rsid w:val="00D4048C"/>
    <w:rsid w:val="00D42A1C"/>
    <w:rsid w:val="00D431F8"/>
    <w:rsid w:val="00D43B02"/>
    <w:rsid w:val="00D43F2F"/>
    <w:rsid w:val="00D44E5E"/>
    <w:rsid w:val="00D4583F"/>
    <w:rsid w:val="00D45A01"/>
    <w:rsid w:val="00D45BBC"/>
    <w:rsid w:val="00D461C9"/>
    <w:rsid w:val="00D468D7"/>
    <w:rsid w:val="00D46D7F"/>
    <w:rsid w:val="00D47BC4"/>
    <w:rsid w:val="00D47F4C"/>
    <w:rsid w:val="00D50B7D"/>
    <w:rsid w:val="00D50C5A"/>
    <w:rsid w:val="00D513F4"/>
    <w:rsid w:val="00D51C57"/>
    <w:rsid w:val="00D5220A"/>
    <w:rsid w:val="00D53CC8"/>
    <w:rsid w:val="00D54498"/>
    <w:rsid w:val="00D546B6"/>
    <w:rsid w:val="00D54727"/>
    <w:rsid w:val="00D56204"/>
    <w:rsid w:val="00D564EF"/>
    <w:rsid w:val="00D566CB"/>
    <w:rsid w:val="00D56E4D"/>
    <w:rsid w:val="00D60F7C"/>
    <w:rsid w:val="00D621A3"/>
    <w:rsid w:val="00D627AA"/>
    <w:rsid w:val="00D63311"/>
    <w:rsid w:val="00D63651"/>
    <w:rsid w:val="00D6369B"/>
    <w:rsid w:val="00D64039"/>
    <w:rsid w:val="00D64C41"/>
    <w:rsid w:val="00D6539F"/>
    <w:rsid w:val="00D6564A"/>
    <w:rsid w:val="00D65BE2"/>
    <w:rsid w:val="00D661C0"/>
    <w:rsid w:val="00D66EBB"/>
    <w:rsid w:val="00D674ED"/>
    <w:rsid w:val="00D67D17"/>
    <w:rsid w:val="00D67E7F"/>
    <w:rsid w:val="00D70E00"/>
    <w:rsid w:val="00D71824"/>
    <w:rsid w:val="00D71BD6"/>
    <w:rsid w:val="00D72595"/>
    <w:rsid w:val="00D72639"/>
    <w:rsid w:val="00D732F3"/>
    <w:rsid w:val="00D73A81"/>
    <w:rsid w:val="00D7594D"/>
    <w:rsid w:val="00D75C7F"/>
    <w:rsid w:val="00D77265"/>
    <w:rsid w:val="00D772F9"/>
    <w:rsid w:val="00D773DA"/>
    <w:rsid w:val="00D77822"/>
    <w:rsid w:val="00D806CC"/>
    <w:rsid w:val="00D808F1"/>
    <w:rsid w:val="00D80F16"/>
    <w:rsid w:val="00D80F3E"/>
    <w:rsid w:val="00D82BB8"/>
    <w:rsid w:val="00D83675"/>
    <w:rsid w:val="00D83C91"/>
    <w:rsid w:val="00D866DF"/>
    <w:rsid w:val="00D86883"/>
    <w:rsid w:val="00D86DAA"/>
    <w:rsid w:val="00D91207"/>
    <w:rsid w:val="00D916D4"/>
    <w:rsid w:val="00D91BE3"/>
    <w:rsid w:val="00D92C0D"/>
    <w:rsid w:val="00D933F9"/>
    <w:rsid w:val="00D93BF7"/>
    <w:rsid w:val="00D9546F"/>
    <w:rsid w:val="00D95489"/>
    <w:rsid w:val="00D9571D"/>
    <w:rsid w:val="00D9685E"/>
    <w:rsid w:val="00D974E2"/>
    <w:rsid w:val="00D9769C"/>
    <w:rsid w:val="00D97C82"/>
    <w:rsid w:val="00DA0604"/>
    <w:rsid w:val="00DA1391"/>
    <w:rsid w:val="00DA14DB"/>
    <w:rsid w:val="00DA22A7"/>
    <w:rsid w:val="00DA234C"/>
    <w:rsid w:val="00DA2BC5"/>
    <w:rsid w:val="00DA321F"/>
    <w:rsid w:val="00DA4781"/>
    <w:rsid w:val="00DA5063"/>
    <w:rsid w:val="00DA520C"/>
    <w:rsid w:val="00DA5244"/>
    <w:rsid w:val="00DA7A91"/>
    <w:rsid w:val="00DB0A70"/>
    <w:rsid w:val="00DB0BDA"/>
    <w:rsid w:val="00DB2272"/>
    <w:rsid w:val="00DB2BB7"/>
    <w:rsid w:val="00DB3505"/>
    <w:rsid w:val="00DB3BE1"/>
    <w:rsid w:val="00DB4105"/>
    <w:rsid w:val="00DB4727"/>
    <w:rsid w:val="00DB518C"/>
    <w:rsid w:val="00DB5556"/>
    <w:rsid w:val="00DB5641"/>
    <w:rsid w:val="00DB72A2"/>
    <w:rsid w:val="00DB734E"/>
    <w:rsid w:val="00DC1F2E"/>
    <w:rsid w:val="00DC4209"/>
    <w:rsid w:val="00DC4306"/>
    <w:rsid w:val="00DC4C21"/>
    <w:rsid w:val="00DC674C"/>
    <w:rsid w:val="00DC7F4B"/>
    <w:rsid w:val="00DD1151"/>
    <w:rsid w:val="00DD19E2"/>
    <w:rsid w:val="00DD1A52"/>
    <w:rsid w:val="00DD1BD1"/>
    <w:rsid w:val="00DD2486"/>
    <w:rsid w:val="00DD5021"/>
    <w:rsid w:val="00DD53A6"/>
    <w:rsid w:val="00DD5E8D"/>
    <w:rsid w:val="00DD61D8"/>
    <w:rsid w:val="00DD650A"/>
    <w:rsid w:val="00DD69DE"/>
    <w:rsid w:val="00DD6E0C"/>
    <w:rsid w:val="00DD7202"/>
    <w:rsid w:val="00DE0720"/>
    <w:rsid w:val="00DE112B"/>
    <w:rsid w:val="00DE1F49"/>
    <w:rsid w:val="00DE37FD"/>
    <w:rsid w:val="00DE4247"/>
    <w:rsid w:val="00DE4912"/>
    <w:rsid w:val="00DE6069"/>
    <w:rsid w:val="00DE660F"/>
    <w:rsid w:val="00DE77F9"/>
    <w:rsid w:val="00DE7885"/>
    <w:rsid w:val="00DF0174"/>
    <w:rsid w:val="00DF05B0"/>
    <w:rsid w:val="00DF130A"/>
    <w:rsid w:val="00DF16B9"/>
    <w:rsid w:val="00DF1B90"/>
    <w:rsid w:val="00DF568F"/>
    <w:rsid w:val="00DF585D"/>
    <w:rsid w:val="00E001EB"/>
    <w:rsid w:val="00E00652"/>
    <w:rsid w:val="00E00875"/>
    <w:rsid w:val="00E01028"/>
    <w:rsid w:val="00E0160F"/>
    <w:rsid w:val="00E0177C"/>
    <w:rsid w:val="00E01CD8"/>
    <w:rsid w:val="00E01CF0"/>
    <w:rsid w:val="00E0277F"/>
    <w:rsid w:val="00E02CB3"/>
    <w:rsid w:val="00E033DB"/>
    <w:rsid w:val="00E034B4"/>
    <w:rsid w:val="00E035A2"/>
    <w:rsid w:val="00E042F7"/>
    <w:rsid w:val="00E04311"/>
    <w:rsid w:val="00E055D2"/>
    <w:rsid w:val="00E06132"/>
    <w:rsid w:val="00E06CAC"/>
    <w:rsid w:val="00E108AA"/>
    <w:rsid w:val="00E10BE4"/>
    <w:rsid w:val="00E114D7"/>
    <w:rsid w:val="00E119D6"/>
    <w:rsid w:val="00E11B6F"/>
    <w:rsid w:val="00E13571"/>
    <w:rsid w:val="00E15232"/>
    <w:rsid w:val="00E17707"/>
    <w:rsid w:val="00E1792C"/>
    <w:rsid w:val="00E208A2"/>
    <w:rsid w:val="00E20E85"/>
    <w:rsid w:val="00E21258"/>
    <w:rsid w:val="00E21F84"/>
    <w:rsid w:val="00E22A8E"/>
    <w:rsid w:val="00E22B79"/>
    <w:rsid w:val="00E237D0"/>
    <w:rsid w:val="00E23CBC"/>
    <w:rsid w:val="00E23F0F"/>
    <w:rsid w:val="00E241A3"/>
    <w:rsid w:val="00E24621"/>
    <w:rsid w:val="00E24BCC"/>
    <w:rsid w:val="00E24F93"/>
    <w:rsid w:val="00E25E6F"/>
    <w:rsid w:val="00E2648D"/>
    <w:rsid w:val="00E26D96"/>
    <w:rsid w:val="00E271FE"/>
    <w:rsid w:val="00E309C7"/>
    <w:rsid w:val="00E318D5"/>
    <w:rsid w:val="00E329CA"/>
    <w:rsid w:val="00E33154"/>
    <w:rsid w:val="00E3327E"/>
    <w:rsid w:val="00E3478B"/>
    <w:rsid w:val="00E351CB"/>
    <w:rsid w:val="00E35E29"/>
    <w:rsid w:val="00E360E2"/>
    <w:rsid w:val="00E360F2"/>
    <w:rsid w:val="00E4070B"/>
    <w:rsid w:val="00E40A1E"/>
    <w:rsid w:val="00E40C10"/>
    <w:rsid w:val="00E41EAA"/>
    <w:rsid w:val="00E42749"/>
    <w:rsid w:val="00E442CA"/>
    <w:rsid w:val="00E44B5E"/>
    <w:rsid w:val="00E44D80"/>
    <w:rsid w:val="00E4636D"/>
    <w:rsid w:val="00E466BC"/>
    <w:rsid w:val="00E46FEE"/>
    <w:rsid w:val="00E505A4"/>
    <w:rsid w:val="00E51BCB"/>
    <w:rsid w:val="00E51FDC"/>
    <w:rsid w:val="00E523FC"/>
    <w:rsid w:val="00E53544"/>
    <w:rsid w:val="00E537BB"/>
    <w:rsid w:val="00E55198"/>
    <w:rsid w:val="00E5698D"/>
    <w:rsid w:val="00E60C93"/>
    <w:rsid w:val="00E62A13"/>
    <w:rsid w:val="00E64C8A"/>
    <w:rsid w:val="00E653CF"/>
    <w:rsid w:val="00E6558C"/>
    <w:rsid w:val="00E656D7"/>
    <w:rsid w:val="00E66BF3"/>
    <w:rsid w:val="00E6708B"/>
    <w:rsid w:val="00E67EBA"/>
    <w:rsid w:val="00E7056D"/>
    <w:rsid w:val="00E710C7"/>
    <w:rsid w:val="00E722FC"/>
    <w:rsid w:val="00E724E1"/>
    <w:rsid w:val="00E733E7"/>
    <w:rsid w:val="00E73A7A"/>
    <w:rsid w:val="00E74B29"/>
    <w:rsid w:val="00E74D3D"/>
    <w:rsid w:val="00E75C5B"/>
    <w:rsid w:val="00E766A5"/>
    <w:rsid w:val="00E768BB"/>
    <w:rsid w:val="00E77206"/>
    <w:rsid w:val="00E77D53"/>
    <w:rsid w:val="00E81785"/>
    <w:rsid w:val="00E81B64"/>
    <w:rsid w:val="00E81C3C"/>
    <w:rsid w:val="00E81D0F"/>
    <w:rsid w:val="00E81E7A"/>
    <w:rsid w:val="00E82549"/>
    <w:rsid w:val="00E82797"/>
    <w:rsid w:val="00E83C22"/>
    <w:rsid w:val="00E848F1"/>
    <w:rsid w:val="00E85691"/>
    <w:rsid w:val="00E901ED"/>
    <w:rsid w:val="00E90EA3"/>
    <w:rsid w:val="00E915A0"/>
    <w:rsid w:val="00E91989"/>
    <w:rsid w:val="00E922C5"/>
    <w:rsid w:val="00E927F3"/>
    <w:rsid w:val="00E92860"/>
    <w:rsid w:val="00E928FD"/>
    <w:rsid w:val="00E92C2A"/>
    <w:rsid w:val="00E9671E"/>
    <w:rsid w:val="00E96F8F"/>
    <w:rsid w:val="00E971D4"/>
    <w:rsid w:val="00E97980"/>
    <w:rsid w:val="00EA17DB"/>
    <w:rsid w:val="00EA247A"/>
    <w:rsid w:val="00EA28AC"/>
    <w:rsid w:val="00EA4AD6"/>
    <w:rsid w:val="00EA5000"/>
    <w:rsid w:val="00EA5091"/>
    <w:rsid w:val="00EA641F"/>
    <w:rsid w:val="00EA6F28"/>
    <w:rsid w:val="00EA751A"/>
    <w:rsid w:val="00EA7B46"/>
    <w:rsid w:val="00EB009E"/>
    <w:rsid w:val="00EB01D0"/>
    <w:rsid w:val="00EB0C1D"/>
    <w:rsid w:val="00EB10CC"/>
    <w:rsid w:val="00EB2379"/>
    <w:rsid w:val="00EB242C"/>
    <w:rsid w:val="00EB335F"/>
    <w:rsid w:val="00EB4322"/>
    <w:rsid w:val="00EB4D2E"/>
    <w:rsid w:val="00EB4DA4"/>
    <w:rsid w:val="00EB5573"/>
    <w:rsid w:val="00EB578E"/>
    <w:rsid w:val="00EB6D95"/>
    <w:rsid w:val="00EB7645"/>
    <w:rsid w:val="00EC0BE9"/>
    <w:rsid w:val="00EC0E64"/>
    <w:rsid w:val="00EC1714"/>
    <w:rsid w:val="00EC1E8B"/>
    <w:rsid w:val="00EC44A8"/>
    <w:rsid w:val="00EC46AD"/>
    <w:rsid w:val="00EC4BF6"/>
    <w:rsid w:val="00EC5CBF"/>
    <w:rsid w:val="00EC5CE3"/>
    <w:rsid w:val="00EC77F2"/>
    <w:rsid w:val="00EC7B22"/>
    <w:rsid w:val="00EC7E30"/>
    <w:rsid w:val="00ED144E"/>
    <w:rsid w:val="00ED1951"/>
    <w:rsid w:val="00ED27FC"/>
    <w:rsid w:val="00ED53DD"/>
    <w:rsid w:val="00ED61CF"/>
    <w:rsid w:val="00ED6A0E"/>
    <w:rsid w:val="00ED6B77"/>
    <w:rsid w:val="00ED6FEA"/>
    <w:rsid w:val="00ED74E6"/>
    <w:rsid w:val="00ED7605"/>
    <w:rsid w:val="00ED7769"/>
    <w:rsid w:val="00EE0AF4"/>
    <w:rsid w:val="00EE16C0"/>
    <w:rsid w:val="00EE246B"/>
    <w:rsid w:val="00EE2EA4"/>
    <w:rsid w:val="00EE443F"/>
    <w:rsid w:val="00EE4674"/>
    <w:rsid w:val="00EE48C3"/>
    <w:rsid w:val="00EE4C65"/>
    <w:rsid w:val="00EE5B31"/>
    <w:rsid w:val="00EE5F4A"/>
    <w:rsid w:val="00EE64D5"/>
    <w:rsid w:val="00EE6CA0"/>
    <w:rsid w:val="00EF087A"/>
    <w:rsid w:val="00EF1EB5"/>
    <w:rsid w:val="00EF2495"/>
    <w:rsid w:val="00EF2985"/>
    <w:rsid w:val="00EF307E"/>
    <w:rsid w:val="00EF367B"/>
    <w:rsid w:val="00EF38C0"/>
    <w:rsid w:val="00EF3AF6"/>
    <w:rsid w:val="00EF3CD4"/>
    <w:rsid w:val="00EF4099"/>
    <w:rsid w:val="00EF45E2"/>
    <w:rsid w:val="00EF4FE7"/>
    <w:rsid w:val="00EF57CF"/>
    <w:rsid w:val="00EF615A"/>
    <w:rsid w:val="00EF6333"/>
    <w:rsid w:val="00EF63CC"/>
    <w:rsid w:val="00EF6B9A"/>
    <w:rsid w:val="00EF7154"/>
    <w:rsid w:val="00F0110B"/>
    <w:rsid w:val="00F02B63"/>
    <w:rsid w:val="00F0302C"/>
    <w:rsid w:val="00F036E8"/>
    <w:rsid w:val="00F03B81"/>
    <w:rsid w:val="00F055BA"/>
    <w:rsid w:val="00F05C51"/>
    <w:rsid w:val="00F05C9A"/>
    <w:rsid w:val="00F0652D"/>
    <w:rsid w:val="00F072DD"/>
    <w:rsid w:val="00F07FD6"/>
    <w:rsid w:val="00F10CA0"/>
    <w:rsid w:val="00F11A45"/>
    <w:rsid w:val="00F12698"/>
    <w:rsid w:val="00F13A75"/>
    <w:rsid w:val="00F15B75"/>
    <w:rsid w:val="00F167D9"/>
    <w:rsid w:val="00F1697E"/>
    <w:rsid w:val="00F17331"/>
    <w:rsid w:val="00F178DE"/>
    <w:rsid w:val="00F17D61"/>
    <w:rsid w:val="00F208C6"/>
    <w:rsid w:val="00F21508"/>
    <w:rsid w:val="00F2273C"/>
    <w:rsid w:val="00F22D7A"/>
    <w:rsid w:val="00F2352F"/>
    <w:rsid w:val="00F23CA2"/>
    <w:rsid w:val="00F25A3A"/>
    <w:rsid w:val="00F26081"/>
    <w:rsid w:val="00F265EF"/>
    <w:rsid w:val="00F26639"/>
    <w:rsid w:val="00F2707B"/>
    <w:rsid w:val="00F27B45"/>
    <w:rsid w:val="00F30F35"/>
    <w:rsid w:val="00F31940"/>
    <w:rsid w:val="00F31EC8"/>
    <w:rsid w:val="00F35196"/>
    <w:rsid w:val="00F355D1"/>
    <w:rsid w:val="00F35818"/>
    <w:rsid w:val="00F3603D"/>
    <w:rsid w:val="00F3791A"/>
    <w:rsid w:val="00F37FFE"/>
    <w:rsid w:val="00F40212"/>
    <w:rsid w:val="00F40624"/>
    <w:rsid w:val="00F40636"/>
    <w:rsid w:val="00F41554"/>
    <w:rsid w:val="00F42337"/>
    <w:rsid w:val="00F42F9C"/>
    <w:rsid w:val="00F452FB"/>
    <w:rsid w:val="00F45F9C"/>
    <w:rsid w:val="00F460BA"/>
    <w:rsid w:val="00F46BD6"/>
    <w:rsid w:val="00F4783E"/>
    <w:rsid w:val="00F50153"/>
    <w:rsid w:val="00F503B9"/>
    <w:rsid w:val="00F50491"/>
    <w:rsid w:val="00F505B6"/>
    <w:rsid w:val="00F50B92"/>
    <w:rsid w:val="00F54447"/>
    <w:rsid w:val="00F55258"/>
    <w:rsid w:val="00F55502"/>
    <w:rsid w:val="00F55ED3"/>
    <w:rsid w:val="00F5696A"/>
    <w:rsid w:val="00F57280"/>
    <w:rsid w:val="00F572CE"/>
    <w:rsid w:val="00F573C3"/>
    <w:rsid w:val="00F5783F"/>
    <w:rsid w:val="00F57ACF"/>
    <w:rsid w:val="00F609EF"/>
    <w:rsid w:val="00F60DCA"/>
    <w:rsid w:val="00F613C6"/>
    <w:rsid w:val="00F61531"/>
    <w:rsid w:val="00F616E5"/>
    <w:rsid w:val="00F6253F"/>
    <w:rsid w:val="00F630C0"/>
    <w:rsid w:val="00F64DD8"/>
    <w:rsid w:val="00F65901"/>
    <w:rsid w:val="00F675B0"/>
    <w:rsid w:val="00F70657"/>
    <w:rsid w:val="00F71B8C"/>
    <w:rsid w:val="00F71E4E"/>
    <w:rsid w:val="00F72299"/>
    <w:rsid w:val="00F726A7"/>
    <w:rsid w:val="00F72A5F"/>
    <w:rsid w:val="00F72D55"/>
    <w:rsid w:val="00F732A9"/>
    <w:rsid w:val="00F738F4"/>
    <w:rsid w:val="00F76BC3"/>
    <w:rsid w:val="00F771AF"/>
    <w:rsid w:val="00F778FE"/>
    <w:rsid w:val="00F77A31"/>
    <w:rsid w:val="00F80ACA"/>
    <w:rsid w:val="00F82901"/>
    <w:rsid w:val="00F84287"/>
    <w:rsid w:val="00F848C1"/>
    <w:rsid w:val="00F84984"/>
    <w:rsid w:val="00F84EC3"/>
    <w:rsid w:val="00F8634A"/>
    <w:rsid w:val="00F8708F"/>
    <w:rsid w:val="00F9037D"/>
    <w:rsid w:val="00F908BB"/>
    <w:rsid w:val="00F90B2F"/>
    <w:rsid w:val="00F9129E"/>
    <w:rsid w:val="00F91984"/>
    <w:rsid w:val="00F91E58"/>
    <w:rsid w:val="00F920BD"/>
    <w:rsid w:val="00F922D8"/>
    <w:rsid w:val="00F92F27"/>
    <w:rsid w:val="00F92F5F"/>
    <w:rsid w:val="00F93B8C"/>
    <w:rsid w:val="00F93EF0"/>
    <w:rsid w:val="00F95008"/>
    <w:rsid w:val="00F95552"/>
    <w:rsid w:val="00F964F7"/>
    <w:rsid w:val="00F9656A"/>
    <w:rsid w:val="00F969B1"/>
    <w:rsid w:val="00F979F1"/>
    <w:rsid w:val="00FA00D4"/>
    <w:rsid w:val="00FA0E2E"/>
    <w:rsid w:val="00FA1052"/>
    <w:rsid w:val="00FA11FE"/>
    <w:rsid w:val="00FA1574"/>
    <w:rsid w:val="00FA2397"/>
    <w:rsid w:val="00FA2AEA"/>
    <w:rsid w:val="00FA2CD4"/>
    <w:rsid w:val="00FA2ED9"/>
    <w:rsid w:val="00FA2FAE"/>
    <w:rsid w:val="00FA4EF2"/>
    <w:rsid w:val="00FA53A9"/>
    <w:rsid w:val="00FA57BC"/>
    <w:rsid w:val="00FA6D36"/>
    <w:rsid w:val="00FA7F6F"/>
    <w:rsid w:val="00FB009E"/>
    <w:rsid w:val="00FB0DB0"/>
    <w:rsid w:val="00FB0E96"/>
    <w:rsid w:val="00FB360A"/>
    <w:rsid w:val="00FB4681"/>
    <w:rsid w:val="00FB4AD3"/>
    <w:rsid w:val="00FB5C73"/>
    <w:rsid w:val="00FB659C"/>
    <w:rsid w:val="00FB6812"/>
    <w:rsid w:val="00FB6860"/>
    <w:rsid w:val="00FB6E16"/>
    <w:rsid w:val="00FB76C3"/>
    <w:rsid w:val="00FB78B1"/>
    <w:rsid w:val="00FB7A6E"/>
    <w:rsid w:val="00FB7E6B"/>
    <w:rsid w:val="00FC0649"/>
    <w:rsid w:val="00FC0C61"/>
    <w:rsid w:val="00FC0CD0"/>
    <w:rsid w:val="00FC0F22"/>
    <w:rsid w:val="00FC23ED"/>
    <w:rsid w:val="00FC33AA"/>
    <w:rsid w:val="00FC4791"/>
    <w:rsid w:val="00FC4B3C"/>
    <w:rsid w:val="00FC4F73"/>
    <w:rsid w:val="00FC5DCB"/>
    <w:rsid w:val="00FC5F6D"/>
    <w:rsid w:val="00FC6CA8"/>
    <w:rsid w:val="00FC70A2"/>
    <w:rsid w:val="00FC74BC"/>
    <w:rsid w:val="00FC78C4"/>
    <w:rsid w:val="00FD19D1"/>
    <w:rsid w:val="00FD2FEE"/>
    <w:rsid w:val="00FD3181"/>
    <w:rsid w:val="00FD3854"/>
    <w:rsid w:val="00FD41CE"/>
    <w:rsid w:val="00FD5053"/>
    <w:rsid w:val="00FD5147"/>
    <w:rsid w:val="00FD62C9"/>
    <w:rsid w:val="00FD6C72"/>
    <w:rsid w:val="00FD7B41"/>
    <w:rsid w:val="00FD7BFE"/>
    <w:rsid w:val="00FE0C2E"/>
    <w:rsid w:val="00FE1883"/>
    <w:rsid w:val="00FE1E7B"/>
    <w:rsid w:val="00FE220C"/>
    <w:rsid w:val="00FE2EC7"/>
    <w:rsid w:val="00FE316E"/>
    <w:rsid w:val="00FE398C"/>
    <w:rsid w:val="00FE3DCC"/>
    <w:rsid w:val="00FE3ED5"/>
    <w:rsid w:val="00FE4225"/>
    <w:rsid w:val="00FE5A64"/>
    <w:rsid w:val="00FE60BA"/>
    <w:rsid w:val="00FE7652"/>
    <w:rsid w:val="00FE78B6"/>
    <w:rsid w:val="00FE7D51"/>
    <w:rsid w:val="00FF043B"/>
    <w:rsid w:val="00FF0DD4"/>
    <w:rsid w:val="00FF159C"/>
    <w:rsid w:val="00FF1940"/>
    <w:rsid w:val="00FF26DD"/>
    <w:rsid w:val="00FF2CE1"/>
    <w:rsid w:val="00FF2D8F"/>
    <w:rsid w:val="00FF3979"/>
    <w:rsid w:val="00FF46E0"/>
    <w:rsid w:val="00FF5324"/>
    <w:rsid w:val="00FF5614"/>
    <w:rsid w:val="00FF5A4E"/>
    <w:rsid w:val="00FF5CFD"/>
    <w:rsid w:val="00FF6087"/>
    <w:rsid w:val="00FF6A10"/>
    <w:rsid w:val="00FF70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965A7"/>
  <w15:docId w15:val="{8FA0240B-14A0-425E-AC0F-8DB887ADAB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1C3C"/>
    <w:pPr>
      <w:spacing w:after="240"/>
    </w:pPr>
    <w:rPr>
      <w:rFonts w:eastAsia="SimSun"/>
      <w:sz w:val="22"/>
      <w:szCs w:val="22"/>
      <w:lang w:eastAsia="zh-CN"/>
    </w:rPr>
  </w:style>
  <w:style w:type="paragraph" w:styleId="Heading1">
    <w:name w:val="heading 1"/>
    <w:basedOn w:val="Normal"/>
    <w:next w:val="Normal"/>
    <w:link w:val="Heading1Char"/>
    <w:uiPriority w:val="9"/>
    <w:qFormat/>
    <w:rsid w:val="00B349CC"/>
    <w:pPr>
      <w:keepNext/>
      <w:keepLines/>
      <w:spacing w:before="480" w:after="0"/>
      <w:outlineLvl w:val="0"/>
    </w:pPr>
    <w:rPr>
      <w:rFonts w:ascii="Arial Bold" w:eastAsia="Times New Roman" w:hAnsi="Arial Bold"/>
      <w:b/>
      <w:bCs/>
      <w:smallCaps/>
      <w:color w:val="365F91"/>
      <w:sz w:val="36"/>
      <w:szCs w:val="28"/>
      <w:lang w:eastAsia="en-US"/>
    </w:rPr>
  </w:style>
  <w:style w:type="paragraph" w:styleId="Heading2">
    <w:name w:val="heading 2"/>
    <w:basedOn w:val="Normal"/>
    <w:next w:val="Normal"/>
    <w:link w:val="Heading2Char"/>
    <w:qFormat/>
    <w:rsid w:val="00B349CC"/>
    <w:pPr>
      <w:keepNext/>
      <w:pBdr>
        <w:bottom w:val="single" w:sz="2" w:space="1" w:color="365F91"/>
      </w:pBdr>
      <w:spacing w:after="360"/>
      <w:outlineLvl w:val="1"/>
    </w:pPr>
    <w:rPr>
      <w:rFonts w:eastAsia="Times New Roman" w:cs="Arial"/>
      <w:bCs/>
      <w:iCs/>
      <w:color w:val="0F243E" w:themeColor="text2" w:themeShade="80"/>
      <w:spacing w:val="24"/>
      <w:sz w:val="48"/>
      <w:szCs w:val="28"/>
      <w:lang w:eastAsia="en-US"/>
    </w:rPr>
  </w:style>
  <w:style w:type="paragraph" w:styleId="Heading3">
    <w:name w:val="heading 3"/>
    <w:basedOn w:val="Normal"/>
    <w:next w:val="Normal"/>
    <w:link w:val="Heading3Char"/>
    <w:uiPriority w:val="9"/>
    <w:unhideWhenUsed/>
    <w:qFormat/>
    <w:rsid w:val="00B349CC"/>
    <w:pPr>
      <w:keepNext/>
      <w:keepLines/>
      <w:spacing w:before="120"/>
      <w:outlineLvl w:val="2"/>
    </w:pPr>
    <w:rPr>
      <w:rFonts w:eastAsia="Times New Roman"/>
      <w:bCs/>
      <w:color w:val="0F243E" w:themeColor="text2" w:themeShade="80"/>
      <w:sz w:val="36"/>
      <w:lang w:eastAsia="en-US"/>
    </w:rPr>
  </w:style>
  <w:style w:type="paragraph" w:styleId="Heading4">
    <w:name w:val="heading 4"/>
    <w:basedOn w:val="Normal"/>
    <w:next w:val="Normal"/>
    <w:link w:val="Heading4Char"/>
    <w:uiPriority w:val="9"/>
    <w:unhideWhenUsed/>
    <w:qFormat/>
    <w:rsid w:val="00B349CC"/>
    <w:pPr>
      <w:keepNext/>
      <w:spacing w:before="120" w:after="0"/>
      <w:outlineLvl w:val="3"/>
    </w:pPr>
    <w:rPr>
      <w:rFonts w:eastAsia="Times New Roman"/>
      <w:b/>
      <w:bCs/>
      <w:sz w:val="28"/>
      <w:szCs w:val="28"/>
    </w:rPr>
  </w:style>
  <w:style w:type="paragraph" w:styleId="Heading5">
    <w:name w:val="heading 5"/>
    <w:basedOn w:val="Normal"/>
    <w:next w:val="Normal"/>
    <w:link w:val="Heading5Char"/>
    <w:uiPriority w:val="9"/>
    <w:unhideWhenUsed/>
    <w:qFormat/>
    <w:rsid w:val="00B349CC"/>
    <w:pPr>
      <w:keepNext/>
      <w:keepLines/>
      <w:spacing w:before="120" w:after="0"/>
      <w:outlineLvl w:val="4"/>
    </w:pPr>
    <w:rPr>
      <w:rFonts w:eastAsia="Times New Roman"/>
      <w:b/>
      <w:color w:val="006633"/>
      <w:sz w:val="24"/>
      <w:szCs w:val="24"/>
    </w:rPr>
  </w:style>
  <w:style w:type="paragraph" w:styleId="Heading6">
    <w:name w:val="heading 6"/>
    <w:basedOn w:val="Normal"/>
    <w:next w:val="Normal"/>
    <w:link w:val="Heading6Char"/>
    <w:uiPriority w:val="9"/>
    <w:unhideWhenUsed/>
    <w:qFormat/>
    <w:rsid w:val="00B349C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B349CC"/>
    <w:pPr>
      <w:spacing w:before="240" w:after="60"/>
      <w:outlineLvl w:val="6"/>
    </w:pPr>
    <w:rPr>
      <w:rFonts w:asciiTheme="minorHAnsi" w:eastAsiaTheme="minorEastAsia" w:hAnsiTheme="minorHAnsi" w:cstheme="minorBidi"/>
      <w:b/>
      <w:sz w:val="24"/>
      <w:szCs w:val="24"/>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2Like">
    <w:name w:val="Heading2Like"/>
    <w:basedOn w:val="Heading2"/>
    <w:next w:val="Normal"/>
    <w:qFormat/>
    <w:rsid w:val="00B349CC"/>
    <w:pPr>
      <w:spacing w:after="480"/>
    </w:pPr>
  </w:style>
  <w:style w:type="character" w:customStyle="1" w:styleId="Heading2Char">
    <w:name w:val="Heading 2 Char"/>
    <w:basedOn w:val="DefaultParagraphFont"/>
    <w:link w:val="Heading2"/>
    <w:rsid w:val="00B349CC"/>
    <w:rPr>
      <w:rFonts w:eastAsia="Times New Roman" w:cs="Arial"/>
      <w:bCs/>
      <w:iCs/>
      <w:color w:val="0F243E" w:themeColor="text2" w:themeShade="80"/>
      <w:spacing w:val="24"/>
      <w:sz w:val="48"/>
      <w:szCs w:val="28"/>
    </w:rPr>
  </w:style>
  <w:style w:type="paragraph" w:customStyle="1" w:styleId="NormalInTble">
    <w:name w:val="NormalInTble"/>
    <w:basedOn w:val="Normal"/>
    <w:rsid w:val="00B349CC"/>
    <w:pPr>
      <w:spacing w:before="60" w:after="60"/>
    </w:pPr>
    <w:rPr>
      <w:rFonts w:eastAsia="Times New Roman"/>
      <w:szCs w:val="24"/>
      <w:lang w:eastAsia="en-US"/>
    </w:rPr>
  </w:style>
  <w:style w:type="character" w:customStyle="1" w:styleId="Heading3Char">
    <w:name w:val="Heading 3 Char"/>
    <w:basedOn w:val="DefaultParagraphFont"/>
    <w:link w:val="Heading3"/>
    <w:uiPriority w:val="9"/>
    <w:rsid w:val="00B349CC"/>
    <w:rPr>
      <w:rFonts w:eastAsia="Times New Roman"/>
      <w:bCs/>
      <w:color w:val="0F243E" w:themeColor="text2" w:themeShade="80"/>
      <w:sz w:val="36"/>
      <w:szCs w:val="22"/>
    </w:rPr>
  </w:style>
  <w:style w:type="character" w:customStyle="1" w:styleId="Heading4Char">
    <w:name w:val="Heading 4 Char"/>
    <w:basedOn w:val="DefaultParagraphFont"/>
    <w:link w:val="Heading4"/>
    <w:uiPriority w:val="9"/>
    <w:rsid w:val="00B349CC"/>
    <w:rPr>
      <w:rFonts w:eastAsia="Times New Roman"/>
      <w:b/>
      <w:bCs/>
      <w:sz w:val="28"/>
      <w:szCs w:val="28"/>
      <w:lang w:eastAsia="zh-CN"/>
    </w:rPr>
  </w:style>
  <w:style w:type="paragraph" w:customStyle="1" w:styleId="Body">
    <w:name w:val="Body"/>
    <w:basedOn w:val="Normal"/>
    <w:qFormat/>
    <w:rsid w:val="00B349CC"/>
    <w:pPr>
      <w:ind w:left="720"/>
    </w:pPr>
    <w:rPr>
      <w:rFonts w:ascii="Arial" w:eastAsia="Calibri" w:hAnsi="Arial"/>
      <w:lang w:eastAsia="en-US"/>
    </w:rPr>
  </w:style>
  <w:style w:type="paragraph" w:styleId="Header">
    <w:name w:val="header"/>
    <w:basedOn w:val="Normal"/>
    <w:link w:val="HeaderChar"/>
    <w:uiPriority w:val="99"/>
    <w:unhideWhenUsed/>
    <w:rsid w:val="00B349CC"/>
    <w:pPr>
      <w:tabs>
        <w:tab w:val="center" w:pos="4680"/>
        <w:tab w:val="right" w:pos="9360"/>
      </w:tabs>
      <w:spacing w:after="0"/>
    </w:pPr>
    <w:rPr>
      <w:rFonts w:asciiTheme="minorHAnsi" w:eastAsia="Calibri" w:hAnsiTheme="minorHAnsi"/>
      <w:lang w:eastAsia="en-US"/>
    </w:rPr>
  </w:style>
  <w:style w:type="character" w:customStyle="1" w:styleId="HeaderChar">
    <w:name w:val="Header Char"/>
    <w:basedOn w:val="DefaultParagraphFont"/>
    <w:link w:val="Header"/>
    <w:uiPriority w:val="99"/>
    <w:rsid w:val="00B349CC"/>
    <w:rPr>
      <w:rFonts w:asciiTheme="minorHAnsi" w:eastAsia="Calibri" w:hAnsiTheme="minorHAnsi"/>
      <w:sz w:val="22"/>
      <w:szCs w:val="22"/>
    </w:rPr>
  </w:style>
  <w:style w:type="paragraph" w:styleId="Footer">
    <w:name w:val="footer"/>
    <w:basedOn w:val="Normal"/>
    <w:link w:val="FooterChar"/>
    <w:uiPriority w:val="99"/>
    <w:unhideWhenUsed/>
    <w:rsid w:val="00B349CC"/>
    <w:pPr>
      <w:tabs>
        <w:tab w:val="center" w:pos="4680"/>
        <w:tab w:val="right" w:pos="9360"/>
      </w:tabs>
      <w:spacing w:after="0"/>
    </w:pPr>
    <w:rPr>
      <w:rFonts w:ascii="Arial" w:eastAsia="Calibri" w:hAnsi="Arial"/>
      <w:lang w:eastAsia="en-US"/>
    </w:rPr>
  </w:style>
  <w:style w:type="character" w:customStyle="1" w:styleId="FooterChar">
    <w:name w:val="Footer Char"/>
    <w:basedOn w:val="DefaultParagraphFont"/>
    <w:link w:val="Footer"/>
    <w:uiPriority w:val="99"/>
    <w:rsid w:val="00B349CC"/>
    <w:rPr>
      <w:rFonts w:ascii="Arial" w:eastAsia="Calibri" w:hAnsi="Arial"/>
      <w:sz w:val="22"/>
      <w:szCs w:val="22"/>
    </w:rPr>
  </w:style>
  <w:style w:type="paragraph" w:styleId="BalloonText">
    <w:name w:val="Balloon Text"/>
    <w:basedOn w:val="Normal"/>
    <w:link w:val="BalloonTextChar"/>
    <w:uiPriority w:val="99"/>
    <w:semiHidden/>
    <w:unhideWhenUsed/>
    <w:rsid w:val="00B349CC"/>
    <w:pPr>
      <w:spacing w:after="0"/>
    </w:pPr>
    <w:rPr>
      <w:rFonts w:ascii="Tahoma" w:eastAsia="Calibri" w:hAnsi="Tahoma" w:cs="Tahoma"/>
      <w:sz w:val="16"/>
      <w:szCs w:val="16"/>
      <w:lang w:eastAsia="en-US"/>
    </w:rPr>
  </w:style>
  <w:style w:type="character" w:customStyle="1" w:styleId="BalloonTextChar">
    <w:name w:val="Balloon Text Char"/>
    <w:basedOn w:val="DefaultParagraphFont"/>
    <w:link w:val="BalloonText"/>
    <w:uiPriority w:val="99"/>
    <w:semiHidden/>
    <w:rsid w:val="00B349CC"/>
    <w:rPr>
      <w:rFonts w:ascii="Tahoma" w:eastAsia="Calibri" w:hAnsi="Tahoma" w:cs="Tahoma"/>
      <w:sz w:val="16"/>
      <w:szCs w:val="16"/>
    </w:rPr>
  </w:style>
  <w:style w:type="paragraph" w:customStyle="1" w:styleId="BlockQuotation">
    <w:name w:val="Block Quotation"/>
    <w:basedOn w:val="Normal"/>
    <w:rsid w:val="00B349CC"/>
    <w:pPr>
      <w:keepNext/>
      <w:pBdr>
        <w:bottom w:val="single" w:sz="12" w:space="9" w:color="000000"/>
      </w:pBdr>
      <w:shd w:val="clear" w:color="808080" w:fill="auto"/>
      <w:tabs>
        <w:tab w:val="left" w:pos="360"/>
      </w:tabs>
    </w:pPr>
    <w:rPr>
      <w:rFonts w:ascii="Times New Roman" w:eastAsia="Times New Roman" w:hAnsi="Times New Roman"/>
      <w:lang w:eastAsia="en-US"/>
    </w:rPr>
  </w:style>
  <w:style w:type="paragraph" w:styleId="BodyText">
    <w:name w:val="Body Text"/>
    <w:basedOn w:val="Normal"/>
    <w:link w:val="BodyTextChar"/>
    <w:uiPriority w:val="99"/>
    <w:semiHidden/>
    <w:unhideWhenUsed/>
    <w:rsid w:val="00B349CC"/>
    <w:pPr>
      <w:spacing w:after="120"/>
    </w:pPr>
  </w:style>
  <w:style w:type="character" w:customStyle="1" w:styleId="BodyTextChar">
    <w:name w:val="Body Text Char"/>
    <w:basedOn w:val="DefaultParagraphFont"/>
    <w:link w:val="BodyText"/>
    <w:uiPriority w:val="99"/>
    <w:semiHidden/>
    <w:rsid w:val="00B349CC"/>
    <w:rPr>
      <w:rFonts w:eastAsia="SimSun"/>
      <w:sz w:val="22"/>
      <w:szCs w:val="22"/>
      <w:lang w:eastAsia="zh-CN"/>
    </w:rPr>
  </w:style>
  <w:style w:type="paragraph" w:customStyle="1" w:styleId="BlockQuotationFirst">
    <w:name w:val="Block Quotation First"/>
    <w:basedOn w:val="Normal"/>
    <w:next w:val="BlockQuotation"/>
    <w:rsid w:val="00B349CC"/>
    <w:pPr>
      <w:keepNext/>
      <w:keepLines/>
      <w:pBdr>
        <w:top w:val="single" w:sz="12" w:space="4" w:color="000000"/>
      </w:pBdr>
      <w:tabs>
        <w:tab w:val="left" w:pos="360"/>
      </w:tabs>
      <w:spacing w:after="0"/>
    </w:pPr>
    <w:rPr>
      <w:rFonts w:ascii="Arial" w:eastAsia="Times New Roman" w:hAnsi="Arial"/>
      <w:b/>
      <w:position w:val="16"/>
      <w:lang w:eastAsia="en-US"/>
    </w:rPr>
  </w:style>
  <w:style w:type="paragraph" w:styleId="BodyText2">
    <w:name w:val="Body Text 2"/>
    <w:basedOn w:val="Normal"/>
    <w:link w:val="BodyText2Char"/>
    <w:semiHidden/>
    <w:rsid w:val="00B349CC"/>
    <w:pPr>
      <w:keepNext/>
      <w:tabs>
        <w:tab w:val="left" w:pos="360"/>
        <w:tab w:val="left" w:pos="2520"/>
        <w:tab w:val="left" w:pos="5040"/>
        <w:tab w:val="left" w:pos="7560"/>
        <w:tab w:val="left" w:pos="10080"/>
      </w:tabs>
      <w:spacing w:after="0" w:line="244" w:lineRule="atLeast"/>
      <w:ind w:left="1800"/>
    </w:pPr>
    <w:rPr>
      <w:rFonts w:ascii="Times New Roman" w:eastAsia="Times New Roman" w:hAnsi="Times New Roman"/>
      <w:noProof/>
      <w:lang w:eastAsia="en-US"/>
    </w:rPr>
  </w:style>
  <w:style w:type="character" w:customStyle="1" w:styleId="BodyText2Char">
    <w:name w:val="Body Text 2 Char"/>
    <w:basedOn w:val="DefaultParagraphFont"/>
    <w:link w:val="BodyText2"/>
    <w:semiHidden/>
    <w:rsid w:val="00B349CC"/>
    <w:rPr>
      <w:rFonts w:ascii="Times New Roman" w:eastAsia="Times New Roman" w:hAnsi="Times New Roman"/>
      <w:noProof/>
      <w:sz w:val="22"/>
      <w:szCs w:val="22"/>
    </w:rPr>
  </w:style>
  <w:style w:type="paragraph" w:customStyle="1" w:styleId="Bullet">
    <w:name w:val="Bullet"/>
    <w:basedOn w:val="Normal"/>
    <w:next w:val="Normal"/>
    <w:rsid w:val="00B349CC"/>
    <w:pPr>
      <w:keepNext/>
      <w:numPr>
        <w:numId w:val="2"/>
      </w:numPr>
      <w:tabs>
        <w:tab w:val="right" w:pos="0"/>
      </w:tabs>
      <w:spacing w:after="0"/>
    </w:pPr>
    <w:rPr>
      <w:rFonts w:eastAsia="Times New Roman"/>
      <w:noProof/>
      <w:lang w:eastAsia="en-US"/>
    </w:rPr>
  </w:style>
  <w:style w:type="paragraph" w:styleId="Caption">
    <w:name w:val="caption"/>
    <w:basedOn w:val="Normal"/>
    <w:next w:val="Normal"/>
    <w:uiPriority w:val="35"/>
    <w:qFormat/>
    <w:rsid w:val="00B349CC"/>
    <w:rPr>
      <w:b/>
      <w:bCs/>
    </w:rPr>
  </w:style>
  <w:style w:type="character" w:styleId="CommentReference">
    <w:name w:val="annotation reference"/>
    <w:basedOn w:val="DefaultParagraphFont"/>
    <w:semiHidden/>
    <w:rsid w:val="00B349CC"/>
    <w:rPr>
      <w:sz w:val="16"/>
      <w:szCs w:val="16"/>
    </w:rPr>
  </w:style>
  <w:style w:type="paragraph" w:styleId="CommentText">
    <w:name w:val="annotation text"/>
    <w:basedOn w:val="Normal"/>
    <w:link w:val="CommentTextChar"/>
    <w:semiHidden/>
    <w:rsid w:val="00B349CC"/>
  </w:style>
  <w:style w:type="character" w:customStyle="1" w:styleId="CommentTextChar">
    <w:name w:val="Comment Text Char"/>
    <w:basedOn w:val="DefaultParagraphFont"/>
    <w:link w:val="CommentText"/>
    <w:semiHidden/>
    <w:rsid w:val="00B349CC"/>
    <w:rPr>
      <w:rFonts w:eastAsia="SimSun"/>
      <w:sz w:val="22"/>
      <w:szCs w:val="22"/>
      <w:lang w:eastAsia="zh-CN"/>
    </w:rPr>
  </w:style>
  <w:style w:type="paragraph" w:styleId="CommentSubject">
    <w:name w:val="annotation subject"/>
    <w:basedOn w:val="CommentText"/>
    <w:next w:val="CommentText"/>
    <w:link w:val="CommentSubjectChar"/>
    <w:semiHidden/>
    <w:rsid w:val="00B349CC"/>
    <w:rPr>
      <w:b/>
      <w:bCs/>
    </w:rPr>
  </w:style>
  <w:style w:type="character" w:customStyle="1" w:styleId="CommentSubjectChar">
    <w:name w:val="Comment Subject Char"/>
    <w:basedOn w:val="CommentTextChar"/>
    <w:link w:val="CommentSubject"/>
    <w:semiHidden/>
    <w:rsid w:val="00B349CC"/>
    <w:rPr>
      <w:rFonts w:eastAsia="SimSun"/>
      <w:b/>
      <w:bCs/>
      <w:sz w:val="22"/>
      <w:szCs w:val="22"/>
      <w:lang w:eastAsia="zh-CN"/>
    </w:rPr>
  </w:style>
  <w:style w:type="paragraph" w:customStyle="1" w:styleId="definitions">
    <w:name w:val="definitions"/>
    <w:basedOn w:val="Normal"/>
    <w:qFormat/>
    <w:rsid w:val="00B349CC"/>
    <w:pPr>
      <w:ind w:left="1440" w:hanging="1440"/>
    </w:pPr>
    <w:rPr>
      <w:b/>
    </w:rPr>
  </w:style>
  <w:style w:type="paragraph" w:customStyle="1" w:styleId="descriptionsmaller">
    <w:name w:val="description_smaller"/>
    <w:basedOn w:val="Normal"/>
    <w:next w:val="Normal"/>
    <w:qFormat/>
    <w:rsid w:val="00B349CC"/>
    <w:rPr>
      <w:lang w:eastAsia="en-US"/>
    </w:rPr>
  </w:style>
  <w:style w:type="character" w:styleId="FollowedHyperlink">
    <w:name w:val="FollowedHyperlink"/>
    <w:basedOn w:val="DefaultParagraphFont"/>
    <w:uiPriority w:val="99"/>
    <w:semiHidden/>
    <w:unhideWhenUsed/>
    <w:rsid w:val="00B349CC"/>
    <w:rPr>
      <w:color w:val="800080"/>
      <w:u w:val="single"/>
    </w:rPr>
  </w:style>
  <w:style w:type="paragraph" w:customStyle="1" w:styleId="footerodd">
    <w:name w:val="footer_odd"/>
    <w:basedOn w:val="Footer"/>
    <w:qFormat/>
    <w:rsid w:val="00B349CC"/>
    <w:pPr>
      <w:pBdr>
        <w:top w:val="single" w:sz="2" w:space="1" w:color="1F497D"/>
      </w:pBdr>
      <w:tabs>
        <w:tab w:val="clear" w:pos="4680"/>
      </w:tabs>
    </w:pPr>
    <w:rPr>
      <w:color w:val="7F7F7F" w:themeColor="text1" w:themeTint="80"/>
      <w:sz w:val="18"/>
      <w:szCs w:val="18"/>
    </w:rPr>
  </w:style>
  <w:style w:type="paragraph" w:customStyle="1" w:styleId="footereven">
    <w:name w:val="footer_even"/>
    <w:basedOn w:val="footerodd"/>
    <w:qFormat/>
    <w:rsid w:val="00B349CC"/>
    <w:rPr>
      <w:color w:val="7F7F7F"/>
      <w:spacing w:val="60"/>
    </w:rPr>
  </w:style>
  <w:style w:type="paragraph" w:customStyle="1" w:styleId="hdg">
    <w:name w:val="hdg"/>
    <w:basedOn w:val="Normal"/>
    <w:qFormat/>
    <w:rsid w:val="00B349CC"/>
    <w:pPr>
      <w:spacing w:after="120"/>
    </w:pPr>
    <w:rPr>
      <w:rFonts w:eastAsia="Times New Roman"/>
      <w:b/>
      <w:color w:val="006C31"/>
      <w:sz w:val="24"/>
      <w:szCs w:val="24"/>
      <w:lang w:eastAsia="en-US"/>
    </w:rPr>
  </w:style>
  <w:style w:type="character" w:customStyle="1" w:styleId="Heading1Char">
    <w:name w:val="Heading 1 Char"/>
    <w:basedOn w:val="DefaultParagraphFont"/>
    <w:link w:val="Heading1"/>
    <w:uiPriority w:val="9"/>
    <w:rsid w:val="00B349CC"/>
    <w:rPr>
      <w:rFonts w:ascii="Arial Bold" w:eastAsia="Times New Roman" w:hAnsi="Arial Bold"/>
      <w:b/>
      <w:bCs/>
      <w:smallCaps/>
      <w:color w:val="365F91"/>
      <w:sz w:val="36"/>
      <w:szCs w:val="28"/>
    </w:rPr>
  </w:style>
  <w:style w:type="character" w:customStyle="1" w:styleId="Heading5Char">
    <w:name w:val="Heading 5 Char"/>
    <w:basedOn w:val="DefaultParagraphFont"/>
    <w:link w:val="Heading5"/>
    <w:uiPriority w:val="9"/>
    <w:rsid w:val="00B349CC"/>
    <w:rPr>
      <w:rFonts w:eastAsia="Times New Roman"/>
      <w:b/>
      <w:color w:val="006633"/>
      <w:sz w:val="24"/>
      <w:szCs w:val="24"/>
      <w:lang w:eastAsia="zh-CN"/>
    </w:rPr>
  </w:style>
  <w:style w:type="character" w:customStyle="1" w:styleId="Heading6Char">
    <w:name w:val="Heading 6 Char"/>
    <w:basedOn w:val="DefaultParagraphFont"/>
    <w:link w:val="Heading6"/>
    <w:uiPriority w:val="9"/>
    <w:rsid w:val="00B349CC"/>
    <w:rPr>
      <w:rFonts w:asciiTheme="majorHAnsi" w:eastAsiaTheme="majorEastAsia" w:hAnsiTheme="majorHAnsi" w:cstheme="majorBidi"/>
      <w:i/>
      <w:iCs/>
      <w:color w:val="243F60" w:themeColor="accent1" w:themeShade="7F"/>
      <w:sz w:val="22"/>
      <w:szCs w:val="22"/>
      <w:lang w:eastAsia="zh-CN"/>
    </w:rPr>
  </w:style>
  <w:style w:type="paragraph" w:customStyle="1" w:styleId="Heading2like0">
    <w:name w:val="Heading2like"/>
    <w:basedOn w:val="Heading2"/>
    <w:next w:val="Normal"/>
    <w:qFormat/>
    <w:rsid w:val="00B349CC"/>
  </w:style>
  <w:style w:type="paragraph" w:customStyle="1" w:styleId="Heading3Like">
    <w:name w:val="Heading3Like"/>
    <w:basedOn w:val="Heading3"/>
    <w:next w:val="Normal"/>
    <w:qFormat/>
    <w:rsid w:val="00B349CC"/>
  </w:style>
  <w:style w:type="paragraph" w:customStyle="1" w:styleId="Heading5Like">
    <w:name w:val="Heading5Like"/>
    <w:basedOn w:val="Heading5"/>
    <w:qFormat/>
    <w:rsid w:val="00B349CC"/>
  </w:style>
  <w:style w:type="character" w:styleId="Hyperlink">
    <w:name w:val="Hyperlink"/>
    <w:basedOn w:val="DefaultParagraphFont"/>
    <w:uiPriority w:val="99"/>
    <w:unhideWhenUsed/>
    <w:rsid w:val="00B349CC"/>
    <w:rPr>
      <w:color w:val="0000FF"/>
      <w:u w:val="single"/>
    </w:rPr>
  </w:style>
  <w:style w:type="paragraph" w:customStyle="1" w:styleId="imageindented">
    <w:name w:val="image_indented"/>
    <w:basedOn w:val="Normal"/>
    <w:next w:val="Normal"/>
    <w:qFormat/>
    <w:rsid w:val="00B349CC"/>
    <w:pPr>
      <w:spacing w:after="0"/>
      <w:ind w:left="720"/>
    </w:pPr>
  </w:style>
  <w:style w:type="paragraph" w:styleId="ListParagraph">
    <w:name w:val="List Paragraph"/>
    <w:basedOn w:val="Normal"/>
    <w:uiPriority w:val="34"/>
    <w:qFormat/>
    <w:rsid w:val="00B349CC"/>
    <w:pPr>
      <w:ind w:left="720"/>
      <w:contextualSpacing/>
    </w:pPr>
  </w:style>
  <w:style w:type="paragraph" w:styleId="NormalWeb">
    <w:name w:val="Normal (Web)"/>
    <w:basedOn w:val="Normal"/>
    <w:uiPriority w:val="99"/>
    <w:semiHidden/>
    <w:unhideWhenUsed/>
    <w:rsid w:val="00B349CC"/>
    <w:pPr>
      <w:spacing w:before="100" w:beforeAutospacing="1" w:after="100" w:afterAutospacing="1"/>
    </w:pPr>
    <w:rPr>
      <w:rFonts w:ascii="Times New Roman" w:eastAsia="Times New Roman" w:hAnsi="Times New Roman"/>
      <w:sz w:val="24"/>
      <w:szCs w:val="24"/>
    </w:rPr>
  </w:style>
  <w:style w:type="paragraph" w:customStyle="1" w:styleId="Normalnumbered">
    <w:name w:val="Normal_numbered"/>
    <w:basedOn w:val="Normal"/>
    <w:qFormat/>
    <w:rsid w:val="00B349CC"/>
    <w:pPr>
      <w:tabs>
        <w:tab w:val="left" w:pos="720"/>
      </w:tabs>
      <w:spacing w:after="120"/>
      <w:ind w:left="720" w:hanging="360"/>
    </w:pPr>
  </w:style>
  <w:style w:type="table" w:styleId="TableGrid">
    <w:name w:val="Table Grid"/>
    <w:basedOn w:val="TableNormal"/>
    <w:uiPriority w:val="59"/>
    <w:rsid w:val="00B349CC"/>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autoRedefine/>
    <w:uiPriority w:val="39"/>
    <w:unhideWhenUsed/>
    <w:rsid w:val="00D95489"/>
    <w:pPr>
      <w:tabs>
        <w:tab w:val="right" w:leader="dot" w:pos="9360"/>
      </w:tabs>
      <w:spacing w:before="120" w:after="20"/>
    </w:pPr>
    <w:rPr>
      <w:b/>
      <w:noProof/>
    </w:rPr>
  </w:style>
  <w:style w:type="paragraph" w:styleId="TOC2">
    <w:name w:val="toc 2"/>
    <w:basedOn w:val="Normal"/>
    <w:next w:val="Normal"/>
    <w:autoRedefine/>
    <w:uiPriority w:val="39"/>
    <w:unhideWhenUsed/>
    <w:rsid w:val="00B349CC"/>
    <w:pPr>
      <w:tabs>
        <w:tab w:val="right" w:leader="dot" w:pos="9360"/>
      </w:tabs>
      <w:spacing w:after="40"/>
      <w:ind w:left="216"/>
    </w:pPr>
  </w:style>
  <w:style w:type="paragraph" w:styleId="TOC3">
    <w:name w:val="toc 3"/>
    <w:basedOn w:val="Normal"/>
    <w:next w:val="Normal"/>
    <w:autoRedefine/>
    <w:uiPriority w:val="39"/>
    <w:unhideWhenUsed/>
    <w:rsid w:val="00B349CC"/>
    <w:pPr>
      <w:tabs>
        <w:tab w:val="right" w:leader="dot" w:pos="9360"/>
      </w:tabs>
      <w:spacing w:after="40"/>
      <w:ind w:left="432"/>
    </w:pPr>
  </w:style>
  <w:style w:type="paragraph" w:styleId="TOC4">
    <w:name w:val="toc 4"/>
    <w:basedOn w:val="Normal"/>
    <w:next w:val="Normal"/>
    <w:autoRedefine/>
    <w:uiPriority w:val="39"/>
    <w:unhideWhenUsed/>
    <w:rsid w:val="00B349CC"/>
    <w:pPr>
      <w:spacing w:after="100" w:line="276" w:lineRule="auto"/>
      <w:ind w:left="660"/>
    </w:pPr>
    <w:rPr>
      <w:rFonts w:asciiTheme="minorHAnsi" w:eastAsiaTheme="minorEastAsia" w:hAnsiTheme="minorHAnsi" w:cstheme="minorBidi"/>
      <w:lang w:eastAsia="en-US"/>
    </w:rPr>
  </w:style>
  <w:style w:type="paragraph" w:styleId="TOC5">
    <w:name w:val="toc 5"/>
    <w:basedOn w:val="Normal"/>
    <w:next w:val="Normal"/>
    <w:autoRedefine/>
    <w:uiPriority w:val="39"/>
    <w:unhideWhenUsed/>
    <w:rsid w:val="00B349CC"/>
    <w:pPr>
      <w:spacing w:after="100" w:line="276" w:lineRule="auto"/>
      <w:ind w:left="880"/>
    </w:pPr>
    <w:rPr>
      <w:rFonts w:asciiTheme="minorHAnsi" w:eastAsiaTheme="minorEastAsia" w:hAnsiTheme="minorHAnsi" w:cstheme="minorBidi"/>
      <w:lang w:eastAsia="en-US"/>
    </w:rPr>
  </w:style>
  <w:style w:type="paragraph" w:styleId="TOC6">
    <w:name w:val="toc 6"/>
    <w:basedOn w:val="Normal"/>
    <w:next w:val="Normal"/>
    <w:autoRedefine/>
    <w:uiPriority w:val="39"/>
    <w:unhideWhenUsed/>
    <w:rsid w:val="00B349CC"/>
    <w:pPr>
      <w:spacing w:after="100" w:line="276" w:lineRule="auto"/>
      <w:ind w:left="1100"/>
    </w:pPr>
    <w:rPr>
      <w:rFonts w:asciiTheme="minorHAnsi" w:eastAsiaTheme="minorEastAsia" w:hAnsiTheme="minorHAnsi" w:cstheme="minorBidi"/>
      <w:lang w:eastAsia="en-US"/>
    </w:rPr>
  </w:style>
  <w:style w:type="paragraph" w:styleId="TOC7">
    <w:name w:val="toc 7"/>
    <w:basedOn w:val="Normal"/>
    <w:next w:val="Normal"/>
    <w:autoRedefine/>
    <w:uiPriority w:val="39"/>
    <w:unhideWhenUsed/>
    <w:rsid w:val="00B349CC"/>
    <w:pPr>
      <w:spacing w:after="100" w:line="276" w:lineRule="auto"/>
      <w:ind w:left="1320"/>
    </w:pPr>
    <w:rPr>
      <w:rFonts w:asciiTheme="minorHAnsi" w:eastAsiaTheme="minorEastAsia" w:hAnsiTheme="minorHAnsi" w:cstheme="minorBidi"/>
      <w:lang w:eastAsia="en-US"/>
    </w:rPr>
  </w:style>
  <w:style w:type="paragraph" w:styleId="TOC8">
    <w:name w:val="toc 8"/>
    <w:basedOn w:val="Normal"/>
    <w:next w:val="Normal"/>
    <w:autoRedefine/>
    <w:uiPriority w:val="39"/>
    <w:unhideWhenUsed/>
    <w:rsid w:val="00B349CC"/>
    <w:pPr>
      <w:spacing w:after="100" w:line="276" w:lineRule="auto"/>
      <w:ind w:left="1540"/>
    </w:pPr>
    <w:rPr>
      <w:rFonts w:asciiTheme="minorHAnsi" w:eastAsiaTheme="minorEastAsia" w:hAnsiTheme="minorHAnsi" w:cstheme="minorBidi"/>
      <w:lang w:eastAsia="en-US"/>
    </w:rPr>
  </w:style>
  <w:style w:type="paragraph" w:styleId="TOC9">
    <w:name w:val="toc 9"/>
    <w:basedOn w:val="Normal"/>
    <w:next w:val="Normal"/>
    <w:autoRedefine/>
    <w:uiPriority w:val="39"/>
    <w:unhideWhenUsed/>
    <w:rsid w:val="00B349CC"/>
    <w:pPr>
      <w:spacing w:after="100" w:line="276" w:lineRule="auto"/>
      <w:ind w:left="1760"/>
    </w:pPr>
    <w:rPr>
      <w:rFonts w:asciiTheme="minorHAnsi" w:eastAsiaTheme="minorEastAsia" w:hAnsiTheme="minorHAnsi" w:cstheme="minorBidi"/>
      <w:lang w:eastAsia="en-US"/>
    </w:rPr>
  </w:style>
  <w:style w:type="character" w:customStyle="1" w:styleId="Heading7Char">
    <w:name w:val="Heading 7 Char"/>
    <w:basedOn w:val="DefaultParagraphFont"/>
    <w:link w:val="Heading7"/>
    <w:uiPriority w:val="9"/>
    <w:rsid w:val="00B349CC"/>
    <w:rPr>
      <w:rFonts w:asciiTheme="minorHAnsi" w:eastAsiaTheme="minorEastAsia" w:hAnsiTheme="minorHAnsi" w:cstheme="minorBidi"/>
      <w:b/>
      <w:sz w:val="24"/>
      <w:szCs w:val="24"/>
    </w:rPr>
  </w:style>
  <w:style w:type="paragraph" w:styleId="DocumentMap">
    <w:name w:val="Document Map"/>
    <w:basedOn w:val="Normal"/>
    <w:link w:val="DocumentMapChar"/>
    <w:uiPriority w:val="99"/>
    <w:semiHidden/>
    <w:unhideWhenUsed/>
    <w:rsid w:val="00840112"/>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840112"/>
    <w:rPr>
      <w:rFonts w:ascii="Tahoma" w:eastAsia="SimSun" w:hAnsi="Tahoma" w:cs="Tahoma"/>
      <w:sz w:val="16"/>
      <w:szCs w:val="16"/>
      <w:lang w:eastAsia="zh-CN"/>
    </w:rPr>
  </w:style>
  <w:style w:type="paragraph" w:customStyle="1" w:styleId="xmsonormal">
    <w:name w:val="x_msonormal"/>
    <w:basedOn w:val="Normal"/>
    <w:rsid w:val="00357DD2"/>
    <w:pPr>
      <w:spacing w:after="0"/>
    </w:pPr>
    <w:rPr>
      <w:rFonts w:eastAsiaTheme="minorHAnsi" w:cs="Calibri"/>
      <w:lang w:eastAsia="en-US"/>
    </w:rPr>
  </w:style>
  <w:style w:type="character" w:styleId="UnresolvedMention">
    <w:name w:val="Unresolved Mention"/>
    <w:basedOn w:val="DefaultParagraphFont"/>
    <w:uiPriority w:val="99"/>
    <w:semiHidden/>
    <w:unhideWhenUsed/>
    <w:rsid w:val="00976B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935395">
      <w:bodyDiv w:val="1"/>
      <w:marLeft w:val="0"/>
      <w:marRight w:val="0"/>
      <w:marTop w:val="0"/>
      <w:marBottom w:val="0"/>
      <w:divBdr>
        <w:top w:val="none" w:sz="0" w:space="0" w:color="auto"/>
        <w:left w:val="none" w:sz="0" w:space="0" w:color="auto"/>
        <w:bottom w:val="none" w:sz="0" w:space="0" w:color="auto"/>
        <w:right w:val="none" w:sz="0" w:space="0" w:color="auto"/>
      </w:divBdr>
    </w:div>
    <w:div w:id="351497137">
      <w:bodyDiv w:val="1"/>
      <w:marLeft w:val="0"/>
      <w:marRight w:val="0"/>
      <w:marTop w:val="0"/>
      <w:marBottom w:val="0"/>
      <w:divBdr>
        <w:top w:val="none" w:sz="0" w:space="0" w:color="auto"/>
        <w:left w:val="none" w:sz="0" w:space="0" w:color="auto"/>
        <w:bottom w:val="none" w:sz="0" w:space="0" w:color="auto"/>
        <w:right w:val="none" w:sz="0" w:space="0" w:color="auto"/>
      </w:divBdr>
    </w:div>
    <w:div w:id="455300618">
      <w:bodyDiv w:val="1"/>
      <w:marLeft w:val="0"/>
      <w:marRight w:val="0"/>
      <w:marTop w:val="0"/>
      <w:marBottom w:val="0"/>
      <w:divBdr>
        <w:top w:val="none" w:sz="0" w:space="0" w:color="auto"/>
        <w:left w:val="none" w:sz="0" w:space="0" w:color="auto"/>
        <w:bottom w:val="none" w:sz="0" w:space="0" w:color="auto"/>
        <w:right w:val="none" w:sz="0" w:space="0" w:color="auto"/>
      </w:divBdr>
    </w:div>
    <w:div w:id="650016130">
      <w:bodyDiv w:val="1"/>
      <w:marLeft w:val="0"/>
      <w:marRight w:val="0"/>
      <w:marTop w:val="0"/>
      <w:marBottom w:val="0"/>
      <w:divBdr>
        <w:top w:val="none" w:sz="0" w:space="0" w:color="auto"/>
        <w:left w:val="none" w:sz="0" w:space="0" w:color="auto"/>
        <w:bottom w:val="none" w:sz="0" w:space="0" w:color="auto"/>
        <w:right w:val="none" w:sz="0" w:space="0" w:color="auto"/>
      </w:divBdr>
      <w:divsChild>
        <w:div w:id="1605460542">
          <w:marLeft w:val="288"/>
          <w:marRight w:val="0"/>
          <w:marTop w:val="180"/>
          <w:marBottom w:val="0"/>
          <w:divBdr>
            <w:top w:val="none" w:sz="0" w:space="0" w:color="auto"/>
            <w:left w:val="none" w:sz="0" w:space="0" w:color="auto"/>
            <w:bottom w:val="none" w:sz="0" w:space="0" w:color="auto"/>
            <w:right w:val="none" w:sz="0" w:space="0" w:color="auto"/>
          </w:divBdr>
        </w:div>
        <w:div w:id="494998569">
          <w:marLeft w:val="288"/>
          <w:marRight w:val="0"/>
          <w:marTop w:val="180"/>
          <w:marBottom w:val="0"/>
          <w:divBdr>
            <w:top w:val="none" w:sz="0" w:space="0" w:color="auto"/>
            <w:left w:val="none" w:sz="0" w:space="0" w:color="auto"/>
            <w:bottom w:val="none" w:sz="0" w:space="0" w:color="auto"/>
            <w:right w:val="none" w:sz="0" w:space="0" w:color="auto"/>
          </w:divBdr>
        </w:div>
        <w:div w:id="812718152">
          <w:marLeft w:val="288"/>
          <w:marRight w:val="0"/>
          <w:marTop w:val="180"/>
          <w:marBottom w:val="0"/>
          <w:divBdr>
            <w:top w:val="none" w:sz="0" w:space="0" w:color="auto"/>
            <w:left w:val="none" w:sz="0" w:space="0" w:color="auto"/>
            <w:bottom w:val="none" w:sz="0" w:space="0" w:color="auto"/>
            <w:right w:val="none" w:sz="0" w:space="0" w:color="auto"/>
          </w:divBdr>
        </w:div>
        <w:div w:id="457798928">
          <w:marLeft w:val="288"/>
          <w:marRight w:val="0"/>
          <w:marTop w:val="180"/>
          <w:marBottom w:val="0"/>
          <w:divBdr>
            <w:top w:val="none" w:sz="0" w:space="0" w:color="auto"/>
            <w:left w:val="none" w:sz="0" w:space="0" w:color="auto"/>
            <w:bottom w:val="none" w:sz="0" w:space="0" w:color="auto"/>
            <w:right w:val="none" w:sz="0" w:space="0" w:color="auto"/>
          </w:divBdr>
        </w:div>
        <w:div w:id="154534383">
          <w:marLeft w:val="288"/>
          <w:marRight w:val="0"/>
          <w:marTop w:val="180"/>
          <w:marBottom w:val="0"/>
          <w:divBdr>
            <w:top w:val="none" w:sz="0" w:space="0" w:color="auto"/>
            <w:left w:val="none" w:sz="0" w:space="0" w:color="auto"/>
            <w:bottom w:val="none" w:sz="0" w:space="0" w:color="auto"/>
            <w:right w:val="none" w:sz="0" w:space="0" w:color="auto"/>
          </w:divBdr>
        </w:div>
        <w:div w:id="226309021">
          <w:marLeft w:val="288"/>
          <w:marRight w:val="0"/>
          <w:marTop w:val="180"/>
          <w:marBottom w:val="0"/>
          <w:divBdr>
            <w:top w:val="none" w:sz="0" w:space="0" w:color="auto"/>
            <w:left w:val="none" w:sz="0" w:space="0" w:color="auto"/>
            <w:bottom w:val="none" w:sz="0" w:space="0" w:color="auto"/>
            <w:right w:val="none" w:sz="0" w:space="0" w:color="auto"/>
          </w:divBdr>
        </w:div>
      </w:divsChild>
    </w:div>
    <w:div w:id="690759884">
      <w:bodyDiv w:val="1"/>
      <w:marLeft w:val="0"/>
      <w:marRight w:val="0"/>
      <w:marTop w:val="0"/>
      <w:marBottom w:val="0"/>
      <w:divBdr>
        <w:top w:val="none" w:sz="0" w:space="0" w:color="auto"/>
        <w:left w:val="none" w:sz="0" w:space="0" w:color="auto"/>
        <w:bottom w:val="none" w:sz="0" w:space="0" w:color="auto"/>
        <w:right w:val="none" w:sz="0" w:space="0" w:color="auto"/>
      </w:divBdr>
    </w:div>
    <w:div w:id="736049529">
      <w:bodyDiv w:val="1"/>
      <w:marLeft w:val="0"/>
      <w:marRight w:val="0"/>
      <w:marTop w:val="0"/>
      <w:marBottom w:val="0"/>
      <w:divBdr>
        <w:top w:val="none" w:sz="0" w:space="0" w:color="auto"/>
        <w:left w:val="none" w:sz="0" w:space="0" w:color="auto"/>
        <w:bottom w:val="none" w:sz="0" w:space="0" w:color="auto"/>
        <w:right w:val="none" w:sz="0" w:space="0" w:color="auto"/>
      </w:divBdr>
    </w:div>
    <w:div w:id="940338815">
      <w:bodyDiv w:val="1"/>
      <w:marLeft w:val="0"/>
      <w:marRight w:val="0"/>
      <w:marTop w:val="0"/>
      <w:marBottom w:val="0"/>
      <w:divBdr>
        <w:top w:val="none" w:sz="0" w:space="0" w:color="auto"/>
        <w:left w:val="none" w:sz="0" w:space="0" w:color="auto"/>
        <w:bottom w:val="none" w:sz="0" w:space="0" w:color="auto"/>
        <w:right w:val="none" w:sz="0" w:space="0" w:color="auto"/>
      </w:divBdr>
    </w:div>
    <w:div w:id="1176656732">
      <w:bodyDiv w:val="1"/>
      <w:marLeft w:val="0"/>
      <w:marRight w:val="0"/>
      <w:marTop w:val="0"/>
      <w:marBottom w:val="0"/>
      <w:divBdr>
        <w:top w:val="none" w:sz="0" w:space="0" w:color="auto"/>
        <w:left w:val="none" w:sz="0" w:space="0" w:color="auto"/>
        <w:bottom w:val="none" w:sz="0" w:space="0" w:color="auto"/>
        <w:right w:val="none" w:sz="0" w:space="0" w:color="auto"/>
      </w:divBdr>
    </w:div>
    <w:div w:id="1202283575">
      <w:bodyDiv w:val="1"/>
      <w:marLeft w:val="0"/>
      <w:marRight w:val="0"/>
      <w:marTop w:val="0"/>
      <w:marBottom w:val="0"/>
      <w:divBdr>
        <w:top w:val="none" w:sz="0" w:space="0" w:color="auto"/>
        <w:left w:val="none" w:sz="0" w:space="0" w:color="auto"/>
        <w:bottom w:val="none" w:sz="0" w:space="0" w:color="auto"/>
        <w:right w:val="none" w:sz="0" w:space="0" w:color="auto"/>
      </w:divBdr>
    </w:div>
    <w:div w:id="1273316701">
      <w:bodyDiv w:val="1"/>
      <w:marLeft w:val="0"/>
      <w:marRight w:val="0"/>
      <w:marTop w:val="0"/>
      <w:marBottom w:val="0"/>
      <w:divBdr>
        <w:top w:val="none" w:sz="0" w:space="0" w:color="auto"/>
        <w:left w:val="none" w:sz="0" w:space="0" w:color="auto"/>
        <w:bottom w:val="none" w:sz="0" w:space="0" w:color="auto"/>
        <w:right w:val="none" w:sz="0" w:space="0" w:color="auto"/>
      </w:divBdr>
    </w:div>
    <w:div w:id="1353266242">
      <w:bodyDiv w:val="1"/>
      <w:marLeft w:val="0"/>
      <w:marRight w:val="0"/>
      <w:marTop w:val="0"/>
      <w:marBottom w:val="0"/>
      <w:divBdr>
        <w:top w:val="none" w:sz="0" w:space="0" w:color="auto"/>
        <w:left w:val="none" w:sz="0" w:space="0" w:color="auto"/>
        <w:bottom w:val="none" w:sz="0" w:space="0" w:color="auto"/>
        <w:right w:val="none" w:sz="0" w:space="0" w:color="auto"/>
      </w:divBdr>
    </w:div>
    <w:div w:id="1369991679">
      <w:bodyDiv w:val="1"/>
      <w:marLeft w:val="0"/>
      <w:marRight w:val="0"/>
      <w:marTop w:val="0"/>
      <w:marBottom w:val="0"/>
      <w:divBdr>
        <w:top w:val="none" w:sz="0" w:space="0" w:color="auto"/>
        <w:left w:val="none" w:sz="0" w:space="0" w:color="auto"/>
        <w:bottom w:val="none" w:sz="0" w:space="0" w:color="auto"/>
        <w:right w:val="none" w:sz="0" w:space="0" w:color="auto"/>
      </w:divBdr>
    </w:div>
    <w:div w:id="1424759183">
      <w:bodyDiv w:val="1"/>
      <w:marLeft w:val="0"/>
      <w:marRight w:val="0"/>
      <w:marTop w:val="0"/>
      <w:marBottom w:val="0"/>
      <w:divBdr>
        <w:top w:val="none" w:sz="0" w:space="0" w:color="auto"/>
        <w:left w:val="none" w:sz="0" w:space="0" w:color="auto"/>
        <w:bottom w:val="none" w:sz="0" w:space="0" w:color="auto"/>
        <w:right w:val="none" w:sz="0" w:space="0" w:color="auto"/>
      </w:divBdr>
    </w:div>
    <w:div w:id="1499806245">
      <w:bodyDiv w:val="1"/>
      <w:marLeft w:val="0"/>
      <w:marRight w:val="0"/>
      <w:marTop w:val="0"/>
      <w:marBottom w:val="0"/>
      <w:divBdr>
        <w:top w:val="none" w:sz="0" w:space="0" w:color="auto"/>
        <w:left w:val="none" w:sz="0" w:space="0" w:color="auto"/>
        <w:bottom w:val="none" w:sz="0" w:space="0" w:color="auto"/>
        <w:right w:val="none" w:sz="0" w:space="0" w:color="auto"/>
      </w:divBdr>
    </w:div>
    <w:div w:id="1534539713">
      <w:bodyDiv w:val="1"/>
      <w:marLeft w:val="0"/>
      <w:marRight w:val="0"/>
      <w:marTop w:val="0"/>
      <w:marBottom w:val="0"/>
      <w:divBdr>
        <w:top w:val="none" w:sz="0" w:space="0" w:color="auto"/>
        <w:left w:val="none" w:sz="0" w:space="0" w:color="auto"/>
        <w:bottom w:val="none" w:sz="0" w:space="0" w:color="auto"/>
        <w:right w:val="none" w:sz="0" w:space="0" w:color="auto"/>
      </w:divBdr>
    </w:div>
    <w:div w:id="1565949925">
      <w:bodyDiv w:val="1"/>
      <w:marLeft w:val="0"/>
      <w:marRight w:val="0"/>
      <w:marTop w:val="0"/>
      <w:marBottom w:val="0"/>
      <w:divBdr>
        <w:top w:val="none" w:sz="0" w:space="0" w:color="auto"/>
        <w:left w:val="none" w:sz="0" w:space="0" w:color="auto"/>
        <w:bottom w:val="none" w:sz="0" w:space="0" w:color="auto"/>
        <w:right w:val="none" w:sz="0" w:space="0" w:color="auto"/>
      </w:divBdr>
    </w:div>
    <w:div w:id="1757314061">
      <w:bodyDiv w:val="1"/>
      <w:marLeft w:val="0"/>
      <w:marRight w:val="0"/>
      <w:marTop w:val="0"/>
      <w:marBottom w:val="0"/>
      <w:divBdr>
        <w:top w:val="none" w:sz="0" w:space="0" w:color="auto"/>
        <w:left w:val="none" w:sz="0" w:space="0" w:color="auto"/>
        <w:bottom w:val="none" w:sz="0" w:space="0" w:color="auto"/>
        <w:right w:val="none" w:sz="0" w:space="0" w:color="auto"/>
      </w:divBdr>
      <w:divsChild>
        <w:div w:id="1510674075">
          <w:marLeft w:val="547"/>
          <w:marRight w:val="0"/>
          <w:marTop w:val="0"/>
          <w:marBottom w:val="0"/>
          <w:divBdr>
            <w:top w:val="none" w:sz="0" w:space="0" w:color="auto"/>
            <w:left w:val="none" w:sz="0" w:space="0" w:color="auto"/>
            <w:bottom w:val="none" w:sz="0" w:space="0" w:color="auto"/>
            <w:right w:val="none" w:sz="0" w:space="0" w:color="auto"/>
          </w:divBdr>
        </w:div>
      </w:divsChild>
    </w:div>
    <w:div w:id="1842230671">
      <w:bodyDiv w:val="1"/>
      <w:marLeft w:val="0"/>
      <w:marRight w:val="0"/>
      <w:marTop w:val="0"/>
      <w:marBottom w:val="0"/>
      <w:divBdr>
        <w:top w:val="none" w:sz="0" w:space="0" w:color="auto"/>
        <w:left w:val="none" w:sz="0" w:space="0" w:color="auto"/>
        <w:bottom w:val="none" w:sz="0" w:space="0" w:color="auto"/>
        <w:right w:val="none" w:sz="0" w:space="0" w:color="auto"/>
      </w:divBdr>
    </w:div>
    <w:div w:id="20486020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1.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4.png"/><Relationship Id="rId138" Type="http://schemas.openxmlformats.org/officeDocument/2006/relationships/image" Target="media/image115.png"/><Relationship Id="rId107" Type="http://schemas.openxmlformats.org/officeDocument/2006/relationships/image" Target="media/image87.png"/><Relationship Id="rId11" Type="http://schemas.openxmlformats.org/officeDocument/2006/relationships/hyperlink" Target="http://cropgenebank.sgrp.cgiar.org/index.php/procedures-mainmenu-242/characterization-mainmenu-205" TargetMode="External"/><Relationship Id="rId32" Type="http://schemas.openxmlformats.org/officeDocument/2006/relationships/image" Target="media/image22.png"/><Relationship Id="rId53" Type="http://schemas.openxmlformats.org/officeDocument/2006/relationships/image" Target="media/image38.png"/><Relationship Id="rId74" Type="http://schemas.openxmlformats.org/officeDocument/2006/relationships/image" Target="media/image55.png"/><Relationship Id="rId128" Type="http://schemas.openxmlformats.org/officeDocument/2006/relationships/image" Target="media/image106.png"/><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hyperlink" Target="http://www.ars-grin.gov/npgs/gringlobal/docs/english_vs_eng.pdf" TargetMode="External"/><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27.png"/><Relationship Id="rId155"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diagramColors" Target="diagrams/colors1.xml"/><Relationship Id="rId59" Type="http://schemas.openxmlformats.org/officeDocument/2006/relationships/image" Target="media/image44.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hyperlink" Target="https://npgsweb.ars-grin.gov/gringlobal/method.aspx?id=492511" TargetMode="External"/><Relationship Id="rId129" Type="http://schemas.openxmlformats.org/officeDocument/2006/relationships/hyperlink" Target="https://www.grin-global.org/docs/elderberry_crop_added.docx" TargetMode="External"/><Relationship Id="rId54" Type="http://schemas.openxmlformats.org/officeDocument/2006/relationships/image" Target="media/image39.png"/><Relationship Id="rId70" Type="http://schemas.openxmlformats.org/officeDocument/2006/relationships/hyperlink" Target="http://www.bioversityinternational.org/scientific_information/themes/germplasm_documentation/descriptors_and_derived_standards.html" TargetMode="External"/><Relationship Id="rId75" Type="http://schemas.openxmlformats.org/officeDocument/2006/relationships/image" Target="media/image56.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7.png"/><Relationship Id="rId145"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4.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hyperlink" Target="http://www.bioversityinternational.org/e-library/publications/detail/developing-crop-descriptor-lists/" TargetMode="External"/><Relationship Id="rId13" Type="http://schemas.openxmlformats.org/officeDocument/2006/relationships/image" Target="media/image3.png"/><Relationship Id="rId18" Type="http://schemas.openxmlformats.org/officeDocument/2006/relationships/image" Target="media/image8.png"/><Relationship Id="rId39" Type="http://schemas.microsoft.com/office/2007/relationships/diagramDrawing" Target="diagrams/drawing1.xml"/><Relationship Id="rId109" Type="http://schemas.openxmlformats.org/officeDocument/2006/relationships/image" Target="media/image89.png"/><Relationship Id="rId34" Type="http://schemas.openxmlformats.org/officeDocument/2006/relationships/image" Target="media/image24.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9.png"/><Relationship Id="rId125" Type="http://schemas.openxmlformats.org/officeDocument/2006/relationships/image" Target="media/image103.png"/><Relationship Id="rId141" Type="http://schemas.openxmlformats.org/officeDocument/2006/relationships/image" Target="media/image118.png"/><Relationship Id="rId146" Type="http://schemas.openxmlformats.org/officeDocument/2006/relationships/image" Target="media/image123.png"/><Relationship Id="rId7" Type="http://schemas.openxmlformats.org/officeDocument/2006/relationships/endnotes" Target="endnotes.xml"/><Relationship Id="rId71" Type="http://schemas.openxmlformats.org/officeDocument/2006/relationships/hyperlink" Target="http://www.bioversityinternational.org/fileadmin/bioversity/publications/pdfs/1226.pdf?cache=1269270348" TargetMode="External"/><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4.png"/><Relationship Id="rId131" Type="http://schemas.openxmlformats.org/officeDocument/2006/relationships/image" Target="media/image108.png"/><Relationship Id="rId136" Type="http://schemas.openxmlformats.org/officeDocument/2006/relationships/image" Target="media/image113.png"/><Relationship Id="rId61" Type="http://schemas.openxmlformats.org/officeDocument/2006/relationships/image" Target="media/image46.png"/><Relationship Id="rId82" Type="http://schemas.openxmlformats.org/officeDocument/2006/relationships/image" Target="media/image62.png"/><Relationship Id="rId152" Type="http://schemas.openxmlformats.org/officeDocument/2006/relationships/image" Target="media/image128.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diagramData" Target="diagrams/data1.xml"/><Relationship Id="rId56" Type="http://schemas.openxmlformats.org/officeDocument/2006/relationships/image" Target="media/image41.png"/><Relationship Id="rId77" Type="http://schemas.openxmlformats.org/officeDocument/2006/relationships/image" Target="media/image58.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4.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4.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0.png"/><Relationship Id="rId142" Type="http://schemas.openxmlformats.org/officeDocument/2006/relationships/image" Target="media/image119.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5.png"/><Relationship Id="rId137" Type="http://schemas.openxmlformats.org/officeDocument/2006/relationships/image" Target="media/image114.png"/><Relationship Id="rId20" Type="http://schemas.openxmlformats.org/officeDocument/2006/relationships/image" Target="media/image10.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09.png"/><Relationship Id="rId153"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diagramLayout" Target="diagrams/layout1.xml"/><Relationship Id="rId57" Type="http://schemas.openxmlformats.org/officeDocument/2006/relationships/image" Target="media/image42.png"/><Relationship Id="rId106" Type="http://schemas.openxmlformats.org/officeDocument/2006/relationships/image" Target="media/image86.png"/><Relationship Id="rId127" Type="http://schemas.openxmlformats.org/officeDocument/2006/relationships/image" Target="media/image105.png"/><Relationship Id="rId10" Type="http://schemas.openxmlformats.org/officeDocument/2006/relationships/hyperlink" Target="http://www.grin-global.org/index.php/Training" TargetMode="External"/><Relationship Id="rId31" Type="http://schemas.openxmlformats.org/officeDocument/2006/relationships/image" Target="media/image21.png"/><Relationship Id="rId52" Type="http://schemas.openxmlformats.org/officeDocument/2006/relationships/image" Target="media/image37.png"/><Relationship Id="rId73" Type="http://schemas.openxmlformats.org/officeDocument/2006/relationships/image" Target="file:///D:\DOCUME~1\dbmum3\LOCALS~1\Temp\SNAGHTMLb59b36.PNG" TargetMode="External"/><Relationship Id="rId78" Type="http://schemas.openxmlformats.org/officeDocument/2006/relationships/image" Target="media/image59.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1.png"/><Relationship Id="rId143" Type="http://schemas.openxmlformats.org/officeDocument/2006/relationships/image" Target="media/image120.png"/><Relationship Id="rId148"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hyperlink" Target="mailto:marty.reisinger@usda.gov" TargetMode="External"/><Relationship Id="rId26" Type="http://schemas.openxmlformats.org/officeDocument/2006/relationships/image" Target="media/image16.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69.png"/><Relationship Id="rId112" Type="http://schemas.openxmlformats.org/officeDocument/2006/relationships/hyperlink" Target="http://grin-global.org/docs/gg_attachment_wizard.docx" TargetMode="External"/><Relationship Id="rId133" Type="http://schemas.openxmlformats.org/officeDocument/2006/relationships/image" Target="media/image110.png"/><Relationship Id="rId154" Type="http://schemas.openxmlformats.org/officeDocument/2006/relationships/fontTable" Target="fontTable.xml"/><Relationship Id="rId16" Type="http://schemas.openxmlformats.org/officeDocument/2006/relationships/image" Target="media/image6.png"/><Relationship Id="rId37" Type="http://schemas.openxmlformats.org/officeDocument/2006/relationships/diagramQuickStyle" Target="diagrams/quickStyle1.xml"/><Relationship Id="rId58" Type="http://schemas.openxmlformats.org/officeDocument/2006/relationships/image" Target="media/image43.png"/><Relationship Id="rId79" Type="http://schemas.openxmlformats.org/officeDocument/2006/relationships/hyperlink" Target="https://rrginc.com/gg_training/resources/2024_nordgen_descriptors/session4_descriptors_nordgen_2024mar06.pdf" TargetMode="External"/><Relationship Id="rId102" Type="http://schemas.openxmlformats.org/officeDocument/2006/relationships/image" Target="media/image82.png"/><Relationship Id="rId123" Type="http://schemas.openxmlformats.org/officeDocument/2006/relationships/image" Target="media/image102.png"/><Relationship Id="rId144" Type="http://schemas.openxmlformats.org/officeDocument/2006/relationships/image" Target="media/image121.png"/><Relationship Id="rId90" Type="http://schemas.openxmlformats.org/officeDocument/2006/relationships/image" Target="media/image7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71B621-8A70-4A91-ABD6-107961C43B97}"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en-US"/>
        </a:p>
      </dgm:t>
    </dgm:pt>
    <dgm:pt modelId="{0D35F24C-76F9-4E6B-84AC-A1F789411ECD}">
      <dgm:prSet phldrT="[Text]"/>
      <dgm:spPr/>
      <dgm:t>
        <a:bodyPr/>
        <a:lstStyle/>
        <a:p>
          <a:r>
            <a:rPr lang="en-US"/>
            <a:t>Crop</a:t>
          </a:r>
        </a:p>
      </dgm:t>
    </dgm:pt>
    <dgm:pt modelId="{00B24BC0-5884-46D4-B6C7-5FEEE4442975}" type="parTrans" cxnId="{8DE50816-4962-4206-ACE6-56B9B4D6A29D}">
      <dgm:prSet/>
      <dgm:spPr/>
      <dgm:t>
        <a:bodyPr/>
        <a:lstStyle/>
        <a:p>
          <a:endParaRPr lang="en-US"/>
        </a:p>
      </dgm:t>
    </dgm:pt>
    <dgm:pt modelId="{C45A8FB2-E869-432D-A3B5-7333CB2C219E}" type="sibTrans" cxnId="{8DE50816-4962-4206-ACE6-56B9B4D6A29D}">
      <dgm:prSet/>
      <dgm:spPr/>
      <dgm:t>
        <a:bodyPr/>
        <a:lstStyle/>
        <a:p>
          <a:endParaRPr lang="en-US"/>
        </a:p>
      </dgm:t>
    </dgm:pt>
    <dgm:pt modelId="{5DA83D0D-4F17-403B-BEC6-54662739BEE7}">
      <dgm:prSet phldrT="[Text]"/>
      <dgm:spPr/>
      <dgm:t>
        <a:bodyPr/>
        <a:lstStyle/>
        <a:p>
          <a:r>
            <a:rPr lang="en-US"/>
            <a:t>Crops  are defined</a:t>
          </a:r>
        </a:p>
      </dgm:t>
    </dgm:pt>
    <dgm:pt modelId="{14F854B5-D8B0-4B37-94FD-212F7FCA8847}" type="parTrans" cxnId="{8F028222-952F-4506-BBE4-0972FF470D3D}">
      <dgm:prSet/>
      <dgm:spPr/>
      <dgm:t>
        <a:bodyPr/>
        <a:lstStyle/>
        <a:p>
          <a:endParaRPr lang="en-US"/>
        </a:p>
      </dgm:t>
    </dgm:pt>
    <dgm:pt modelId="{41E0E609-4DFE-4308-B90F-D74498FAE6FB}" type="sibTrans" cxnId="{8F028222-952F-4506-BBE4-0972FF470D3D}">
      <dgm:prSet/>
      <dgm:spPr/>
      <dgm:t>
        <a:bodyPr/>
        <a:lstStyle/>
        <a:p>
          <a:endParaRPr lang="en-US"/>
        </a:p>
      </dgm:t>
    </dgm:pt>
    <dgm:pt modelId="{06C9963F-C513-42B9-83F4-1660F2BCD320}">
      <dgm:prSet phldrT="[Text]"/>
      <dgm:spPr/>
      <dgm:t>
        <a:bodyPr/>
        <a:lstStyle/>
        <a:p>
          <a:r>
            <a:rPr lang="en-US"/>
            <a:t>Traits are defined for each crop</a:t>
          </a:r>
        </a:p>
      </dgm:t>
    </dgm:pt>
    <dgm:pt modelId="{5F72D09A-B3D5-4B1E-BB38-D37B1C333131}" type="parTrans" cxnId="{8C48DFE6-82AA-4F80-AE27-FDEC8459BD68}">
      <dgm:prSet/>
      <dgm:spPr/>
      <dgm:t>
        <a:bodyPr/>
        <a:lstStyle/>
        <a:p>
          <a:endParaRPr lang="en-US"/>
        </a:p>
      </dgm:t>
    </dgm:pt>
    <dgm:pt modelId="{3C334AF1-B463-4FD3-B063-225642F7B3D8}" type="sibTrans" cxnId="{8C48DFE6-82AA-4F80-AE27-FDEC8459BD68}">
      <dgm:prSet/>
      <dgm:spPr/>
      <dgm:t>
        <a:bodyPr/>
        <a:lstStyle/>
        <a:p>
          <a:endParaRPr lang="en-US"/>
        </a:p>
      </dgm:t>
    </dgm:pt>
    <dgm:pt modelId="{511653F8-474C-47B1-AFD9-420C61D2B599}">
      <dgm:prSet phldrT="[Text]"/>
      <dgm:spPr/>
      <dgm:t>
        <a:bodyPr/>
        <a:lstStyle/>
        <a:p>
          <a:r>
            <a:rPr lang="en-US"/>
            <a:t>Observation</a:t>
          </a:r>
        </a:p>
      </dgm:t>
    </dgm:pt>
    <dgm:pt modelId="{7640213D-0FB9-4785-AE5C-9DE4C80FFCCF}" type="parTrans" cxnId="{63AC8D74-D8A6-49F0-AA3D-3DD4C2BF1330}">
      <dgm:prSet/>
      <dgm:spPr/>
      <dgm:t>
        <a:bodyPr/>
        <a:lstStyle/>
        <a:p>
          <a:endParaRPr lang="en-US"/>
        </a:p>
      </dgm:t>
    </dgm:pt>
    <dgm:pt modelId="{690B9DFA-CCA7-4C5B-9841-2C5646A49C76}" type="sibTrans" cxnId="{63AC8D74-D8A6-49F0-AA3D-3DD4C2BF1330}">
      <dgm:prSet/>
      <dgm:spPr/>
      <dgm:t>
        <a:bodyPr/>
        <a:lstStyle/>
        <a:p>
          <a:endParaRPr lang="en-US"/>
        </a:p>
      </dgm:t>
    </dgm:pt>
    <dgm:pt modelId="{8F4E22F4-F002-4BB2-8E6E-80703CDA7B34}">
      <dgm:prSet phldrT="[Text]"/>
      <dgm:spPr/>
      <dgm:t>
        <a:bodyPr/>
        <a:lstStyle/>
        <a:p>
          <a:pPr algn="ctr"/>
          <a:r>
            <a:rPr lang="en-US"/>
            <a:t>Inventory is evaluated; observations are recorded</a:t>
          </a:r>
        </a:p>
      </dgm:t>
    </dgm:pt>
    <dgm:pt modelId="{777CFB3B-C08C-4CFD-AE33-027CC5BFF09C}" type="parTrans" cxnId="{C2A1FB75-8156-4D94-BEB5-922D5DEC5511}">
      <dgm:prSet/>
      <dgm:spPr/>
      <dgm:t>
        <a:bodyPr/>
        <a:lstStyle/>
        <a:p>
          <a:endParaRPr lang="en-US"/>
        </a:p>
      </dgm:t>
    </dgm:pt>
    <dgm:pt modelId="{F315F47F-1289-488A-92CB-3D9B104C6166}" type="sibTrans" cxnId="{C2A1FB75-8156-4D94-BEB5-922D5DEC5511}">
      <dgm:prSet/>
      <dgm:spPr/>
      <dgm:t>
        <a:bodyPr/>
        <a:lstStyle/>
        <a:p>
          <a:endParaRPr lang="en-US"/>
        </a:p>
      </dgm:t>
    </dgm:pt>
    <dgm:pt modelId="{39A680C6-6C6A-4479-B3A5-424BCB8B56E7}">
      <dgm:prSet/>
      <dgm:spPr/>
      <dgm:t>
        <a:bodyPr/>
        <a:lstStyle/>
        <a:p>
          <a:r>
            <a:rPr lang="en-US"/>
            <a:t>If  trait is a coded trait, the codes must also be defined</a:t>
          </a:r>
        </a:p>
      </dgm:t>
    </dgm:pt>
    <dgm:pt modelId="{1DF4B60E-128B-451E-86C0-1A29C2319920}" type="parTrans" cxnId="{BF405627-BD72-453C-A883-B3963B84F323}">
      <dgm:prSet/>
      <dgm:spPr/>
    </dgm:pt>
    <dgm:pt modelId="{866E535B-0D81-493B-A9FC-C411C6EE3B3B}" type="sibTrans" cxnId="{BF405627-BD72-453C-A883-B3963B84F323}">
      <dgm:prSet/>
      <dgm:spPr/>
    </dgm:pt>
    <dgm:pt modelId="{A259EC57-7EAC-430E-8C57-E460C93044F0}" type="pres">
      <dgm:prSet presAssocID="{B271B621-8A70-4A91-ABD6-107961C43B97}" presName="linearFlow" presStyleCnt="0">
        <dgm:presLayoutVars>
          <dgm:dir/>
          <dgm:animLvl val="lvl"/>
          <dgm:resizeHandles val="exact"/>
        </dgm:presLayoutVars>
      </dgm:prSet>
      <dgm:spPr/>
    </dgm:pt>
    <dgm:pt modelId="{076E6E4F-1377-4013-BBA8-61D8E029742C}" type="pres">
      <dgm:prSet presAssocID="{0D35F24C-76F9-4E6B-84AC-A1F789411ECD}" presName="composite" presStyleCnt="0"/>
      <dgm:spPr/>
    </dgm:pt>
    <dgm:pt modelId="{481392B5-5054-416A-BC98-1987F066109E}" type="pres">
      <dgm:prSet presAssocID="{0D35F24C-76F9-4E6B-84AC-A1F789411ECD}" presName="parTx" presStyleLbl="node1" presStyleIdx="0" presStyleCnt="3">
        <dgm:presLayoutVars>
          <dgm:chMax val="0"/>
          <dgm:chPref val="0"/>
          <dgm:bulletEnabled val="1"/>
        </dgm:presLayoutVars>
      </dgm:prSet>
      <dgm:spPr/>
    </dgm:pt>
    <dgm:pt modelId="{26E2E539-81AE-4739-A4E3-1AC118DB4078}" type="pres">
      <dgm:prSet presAssocID="{0D35F24C-76F9-4E6B-84AC-A1F789411ECD}" presName="parSh" presStyleLbl="node1" presStyleIdx="0" presStyleCnt="3"/>
      <dgm:spPr/>
    </dgm:pt>
    <dgm:pt modelId="{E1DDAAAF-2082-4543-9919-3744481C79AD}" type="pres">
      <dgm:prSet presAssocID="{0D35F24C-76F9-4E6B-84AC-A1F789411ECD}" presName="desTx" presStyleLbl="fgAcc1" presStyleIdx="0" presStyleCnt="3">
        <dgm:presLayoutVars>
          <dgm:bulletEnabled val="1"/>
        </dgm:presLayoutVars>
      </dgm:prSet>
      <dgm:spPr/>
    </dgm:pt>
    <dgm:pt modelId="{95541318-8131-4FEB-8167-FE3ED2921607}" type="pres">
      <dgm:prSet presAssocID="{C45A8FB2-E869-432D-A3B5-7333CB2C219E}" presName="sibTrans" presStyleLbl="sibTrans2D1" presStyleIdx="0" presStyleCnt="2"/>
      <dgm:spPr/>
    </dgm:pt>
    <dgm:pt modelId="{B0B5A56C-A07E-4F63-9717-6DF29D96475E}" type="pres">
      <dgm:prSet presAssocID="{C45A8FB2-E869-432D-A3B5-7333CB2C219E}" presName="connTx" presStyleLbl="sibTrans2D1" presStyleIdx="0" presStyleCnt="2"/>
      <dgm:spPr/>
    </dgm:pt>
    <dgm:pt modelId="{D4C24F5C-65DE-4C56-A11B-440083C33706}" type="pres">
      <dgm:prSet presAssocID="{06C9963F-C513-42B9-83F4-1660F2BCD320}" presName="composite" presStyleCnt="0"/>
      <dgm:spPr/>
    </dgm:pt>
    <dgm:pt modelId="{B6E4C6D5-3036-4BF6-AB2D-402ECCE827CE}" type="pres">
      <dgm:prSet presAssocID="{06C9963F-C513-42B9-83F4-1660F2BCD320}" presName="parTx" presStyleLbl="node1" presStyleIdx="0" presStyleCnt="3">
        <dgm:presLayoutVars>
          <dgm:chMax val="0"/>
          <dgm:chPref val="0"/>
          <dgm:bulletEnabled val="1"/>
        </dgm:presLayoutVars>
      </dgm:prSet>
      <dgm:spPr/>
    </dgm:pt>
    <dgm:pt modelId="{3CEA39FD-7673-454A-89FA-749B72E73FEA}" type="pres">
      <dgm:prSet presAssocID="{06C9963F-C513-42B9-83F4-1660F2BCD320}" presName="parSh" presStyleLbl="node1" presStyleIdx="1" presStyleCnt="3"/>
      <dgm:spPr/>
    </dgm:pt>
    <dgm:pt modelId="{D6DA9430-BE50-4B27-93BF-D8A023E45EAE}" type="pres">
      <dgm:prSet presAssocID="{06C9963F-C513-42B9-83F4-1660F2BCD320}" presName="desTx" presStyleLbl="fgAcc1" presStyleIdx="1" presStyleCnt="3">
        <dgm:presLayoutVars>
          <dgm:bulletEnabled val="1"/>
        </dgm:presLayoutVars>
      </dgm:prSet>
      <dgm:spPr/>
    </dgm:pt>
    <dgm:pt modelId="{4FFCB7FD-859A-4B88-8A38-4A859CD61B2F}" type="pres">
      <dgm:prSet presAssocID="{3C334AF1-B463-4FD3-B063-225642F7B3D8}" presName="sibTrans" presStyleLbl="sibTrans2D1" presStyleIdx="1" presStyleCnt="2"/>
      <dgm:spPr/>
    </dgm:pt>
    <dgm:pt modelId="{3F33DB43-BE26-4562-B975-8AA1419A56FD}" type="pres">
      <dgm:prSet presAssocID="{3C334AF1-B463-4FD3-B063-225642F7B3D8}" presName="connTx" presStyleLbl="sibTrans2D1" presStyleIdx="1" presStyleCnt="2"/>
      <dgm:spPr/>
    </dgm:pt>
    <dgm:pt modelId="{FB12322A-00E5-4C0A-8A55-0B17A929ED9F}" type="pres">
      <dgm:prSet presAssocID="{511653F8-474C-47B1-AFD9-420C61D2B599}" presName="composite" presStyleCnt="0"/>
      <dgm:spPr/>
    </dgm:pt>
    <dgm:pt modelId="{118F88F2-0FEA-442E-8442-C0A88DFE38D1}" type="pres">
      <dgm:prSet presAssocID="{511653F8-474C-47B1-AFD9-420C61D2B599}" presName="parTx" presStyleLbl="node1" presStyleIdx="1" presStyleCnt="3">
        <dgm:presLayoutVars>
          <dgm:chMax val="0"/>
          <dgm:chPref val="0"/>
          <dgm:bulletEnabled val="1"/>
        </dgm:presLayoutVars>
      </dgm:prSet>
      <dgm:spPr/>
    </dgm:pt>
    <dgm:pt modelId="{5669A743-F559-4DFA-9A82-AFB149DDE519}" type="pres">
      <dgm:prSet presAssocID="{511653F8-474C-47B1-AFD9-420C61D2B599}" presName="parSh" presStyleLbl="node1" presStyleIdx="2" presStyleCnt="3"/>
      <dgm:spPr/>
    </dgm:pt>
    <dgm:pt modelId="{C5B42CA6-18C9-45E1-B873-DD2B960F23B4}" type="pres">
      <dgm:prSet presAssocID="{511653F8-474C-47B1-AFD9-420C61D2B599}" presName="desTx" presStyleLbl="fgAcc1" presStyleIdx="2" presStyleCnt="3">
        <dgm:presLayoutVars>
          <dgm:bulletEnabled val="1"/>
        </dgm:presLayoutVars>
      </dgm:prSet>
      <dgm:spPr/>
    </dgm:pt>
  </dgm:ptLst>
  <dgm:cxnLst>
    <dgm:cxn modelId="{8DE50816-4962-4206-ACE6-56B9B4D6A29D}" srcId="{B271B621-8A70-4A91-ABD6-107961C43B97}" destId="{0D35F24C-76F9-4E6B-84AC-A1F789411ECD}" srcOrd="0" destOrd="0" parTransId="{00B24BC0-5884-46D4-B6C7-5FEEE4442975}" sibTransId="{C45A8FB2-E869-432D-A3B5-7333CB2C219E}"/>
    <dgm:cxn modelId="{4BE64419-7B4C-47CE-A2E7-5728B9C27EAD}" type="presOf" srcId="{06C9963F-C513-42B9-83F4-1660F2BCD320}" destId="{B6E4C6D5-3036-4BF6-AB2D-402ECCE827CE}" srcOrd="0" destOrd="0" presId="urn:microsoft.com/office/officeart/2005/8/layout/process3"/>
    <dgm:cxn modelId="{8F028222-952F-4506-BBE4-0972FF470D3D}" srcId="{0D35F24C-76F9-4E6B-84AC-A1F789411ECD}" destId="{5DA83D0D-4F17-403B-BEC6-54662739BEE7}" srcOrd="0" destOrd="0" parTransId="{14F854B5-D8B0-4B37-94FD-212F7FCA8847}" sibTransId="{41E0E609-4DFE-4308-B90F-D74498FAE6FB}"/>
    <dgm:cxn modelId="{BF405627-BD72-453C-A883-B3963B84F323}" srcId="{06C9963F-C513-42B9-83F4-1660F2BCD320}" destId="{39A680C6-6C6A-4479-B3A5-424BCB8B56E7}" srcOrd="0" destOrd="0" parTransId="{1DF4B60E-128B-451E-86C0-1A29C2319920}" sibTransId="{866E535B-0D81-493B-A9FC-C411C6EE3B3B}"/>
    <dgm:cxn modelId="{0C391F3E-D6D2-48CF-9F61-0F2C4C9BA18F}" type="presOf" srcId="{39A680C6-6C6A-4479-B3A5-424BCB8B56E7}" destId="{D6DA9430-BE50-4B27-93BF-D8A023E45EAE}" srcOrd="0" destOrd="0" presId="urn:microsoft.com/office/officeart/2005/8/layout/process3"/>
    <dgm:cxn modelId="{252A1161-F534-44EE-8B9C-4228DE363559}" type="presOf" srcId="{511653F8-474C-47B1-AFD9-420C61D2B599}" destId="{118F88F2-0FEA-442E-8442-C0A88DFE38D1}" srcOrd="0" destOrd="0" presId="urn:microsoft.com/office/officeart/2005/8/layout/process3"/>
    <dgm:cxn modelId="{9A995963-523E-4F89-91F3-4D6603708A8E}" type="presOf" srcId="{3C334AF1-B463-4FD3-B063-225642F7B3D8}" destId="{4FFCB7FD-859A-4B88-8A38-4A859CD61B2F}" srcOrd="0" destOrd="0" presId="urn:microsoft.com/office/officeart/2005/8/layout/process3"/>
    <dgm:cxn modelId="{9EF16267-9D5E-4515-9192-F692CFDAA789}" type="presOf" srcId="{0D35F24C-76F9-4E6B-84AC-A1F789411ECD}" destId="{26E2E539-81AE-4739-A4E3-1AC118DB4078}" srcOrd="1" destOrd="0" presId="urn:microsoft.com/office/officeart/2005/8/layout/process3"/>
    <dgm:cxn modelId="{F6BFCA6A-3A13-47C1-886D-EFD31745F92A}" type="presOf" srcId="{06C9963F-C513-42B9-83F4-1660F2BCD320}" destId="{3CEA39FD-7673-454A-89FA-749B72E73FEA}" srcOrd="1" destOrd="0" presId="urn:microsoft.com/office/officeart/2005/8/layout/process3"/>
    <dgm:cxn modelId="{F0B8E64B-FEDC-4F82-B9D4-DDD718871884}" type="presOf" srcId="{0D35F24C-76F9-4E6B-84AC-A1F789411ECD}" destId="{481392B5-5054-416A-BC98-1987F066109E}" srcOrd="0" destOrd="0" presId="urn:microsoft.com/office/officeart/2005/8/layout/process3"/>
    <dgm:cxn modelId="{63AC8D74-D8A6-49F0-AA3D-3DD4C2BF1330}" srcId="{B271B621-8A70-4A91-ABD6-107961C43B97}" destId="{511653F8-474C-47B1-AFD9-420C61D2B599}" srcOrd="2" destOrd="0" parTransId="{7640213D-0FB9-4785-AE5C-9DE4C80FFCCF}" sibTransId="{690B9DFA-CCA7-4C5B-9841-2C5646A49C76}"/>
    <dgm:cxn modelId="{6765CA54-2FBD-4C37-8590-75F5454179DB}" type="presOf" srcId="{5DA83D0D-4F17-403B-BEC6-54662739BEE7}" destId="{E1DDAAAF-2082-4543-9919-3744481C79AD}" srcOrd="0" destOrd="0" presId="urn:microsoft.com/office/officeart/2005/8/layout/process3"/>
    <dgm:cxn modelId="{C2A1FB75-8156-4D94-BEB5-922D5DEC5511}" srcId="{511653F8-474C-47B1-AFD9-420C61D2B599}" destId="{8F4E22F4-F002-4BB2-8E6E-80703CDA7B34}" srcOrd="0" destOrd="0" parTransId="{777CFB3B-C08C-4CFD-AE33-027CC5BFF09C}" sibTransId="{F315F47F-1289-488A-92CB-3D9B104C6166}"/>
    <dgm:cxn modelId="{6CCE5C79-D306-4DB2-9D8B-B2ED0CE146BC}" type="presOf" srcId="{C45A8FB2-E869-432D-A3B5-7333CB2C219E}" destId="{95541318-8131-4FEB-8167-FE3ED2921607}" srcOrd="0" destOrd="0" presId="urn:microsoft.com/office/officeart/2005/8/layout/process3"/>
    <dgm:cxn modelId="{C799047B-D57D-4189-9496-253DA354575B}" type="presOf" srcId="{3C334AF1-B463-4FD3-B063-225642F7B3D8}" destId="{3F33DB43-BE26-4562-B975-8AA1419A56FD}" srcOrd="1" destOrd="0" presId="urn:microsoft.com/office/officeart/2005/8/layout/process3"/>
    <dgm:cxn modelId="{4E0714A3-96C3-40EC-83E6-4C75418DF27A}" type="presOf" srcId="{8F4E22F4-F002-4BB2-8E6E-80703CDA7B34}" destId="{C5B42CA6-18C9-45E1-B873-DD2B960F23B4}" srcOrd="0" destOrd="0" presId="urn:microsoft.com/office/officeart/2005/8/layout/process3"/>
    <dgm:cxn modelId="{77B72CC9-C109-4D08-8191-837DB9FF8064}" type="presOf" srcId="{511653F8-474C-47B1-AFD9-420C61D2B599}" destId="{5669A743-F559-4DFA-9A82-AFB149DDE519}" srcOrd="1" destOrd="0" presId="urn:microsoft.com/office/officeart/2005/8/layout/process3"/>
    <dgm:cxn modelId="{BAE5BEE1-7B2D-475E-9AAB-31378728470C}" type="presOf" srcId="{B271B621-8A70-4A91-ABD6-107961C43B97}" destId="{A259EC57-7EAC-430E-8C57-E460C93044F0}" srcOrd="0" destOrd="0" presId="urn:microsoft.com/office/officeart/2005/8/layout/process3"/>
    <dgm:cxn modelId="{8C48DFE6-82AA-4F80-AE27-FDEC8459BD68}" srcId="{B271B621-8A70-4A91-ABD6-107961C43B97}" destId="{06C9963F-C513-42B9-83F4-1660F2BCD320}" srcOrd="1" destOrd="0" parTransId="{5F72D09A-B3D5-4B1E-BB38-D37B1C333131}" sibTransId="{3C334AF1-B463-4FD3-B063-225642F7B3D8}"/>
    <dgm:cxn modelId="{2F52F6F8-513D-469E-B6F6-AA2C62EF8F94}" type="presOf" srcId="{C45A8FB2-E869-432D-A3B5-7333CB2C219E}" destId="{B0B5A56C-A07E-4F63-9717-6DF29D96475E}" srcOrd="1" destOrd="0" presId="urn:microsoft.com/office/officeart/2005/8/layout/process3"/>
    <dgm:cxn modelId="{D74BC671-17FF-434B-A489-928855CA6A2B}" type="presParOf" srcId="{A259EC57-7EAC-430E-8C57-E460C93044F0}" destId="{076E6E4F-1377-4013-BBA8-61D8E029742C}" srcOrd="0" destOrd="0" presId="urn:microsoft.com/office/officeart/2005/8/layout/process3"/>
    <dgm:cxn modelId="{F088DFC6-03AE-496B-9CFF-1860E50B982A}" type="presParOf" srcId="{076E6E4F-1377-4013-BBA8-61D8E029742C}" destId="{481392B5-5054-416A-BC98-1987F066109E}" srcOrd="0" destOrd="0" presId="urn:microsoft.com/office/officeart/2005/8/layout/process3"/>
    <dgm:cxn modelId="{D330F20B-CDA3-4338-8647-F34DC62FEF1F}" type="presParOf" srcId="{076E6E4F-1377-4013-BBA8-61D8E029742C}" destId="{26E2E539-81AE-4739-A4E3-1AC118DB4078}" srcOrd="1" destOrd="0" presId="urn:microsoft.com/office/officeart/2005/8/layout/process3"/>
    <dgm:cxn modelId="{16EC9098-F113-48F4-82A0-8015F9FA36CD}" type="presParOf" srcId="{076E6E4F-1377-4013-BBA8-61D8E029742C}" destId="{E1DDAAAF-2082-4543-9919-3744481C79AD}" srcOrd="2" destOrd="0" presId="urn:microsoft.com/office/officeart/2005/8/layout/process3"/>
    <dgm:cxn modelId="{4B098F22-C4C4-482D-B7BB-0396B67AE7C3}" type="presParOf" srcId="{A259EC57-7EAC-430E-8C57-E460C93044F0}" destId="{95541318-8131-4FEB-8167-FE3ED2921607}" srcOrd="1" destOrd="0" presId="urn:microsoft.com/office/officeart/2005/8/layout/process3"/>
    <dgm:cxn modelId="{4692675F-9935-485D-BA7F-32A0AC5CF2EC}" type="presParOf" srcId="{95541318-8131-4FEB-8167-FE3ED2921607}" destId="{B0B5A56C-A07E-4F63-9717-6DF29D96475E}" srcOrd="0" destOrd="0" presId="urn:microsoft.com/office/officeart/2005/8/layout/process3"/>
    <dgm:cxn modelId="{E3540FAD-06C7-4772-A01D-FF3A4496F79D}" type="presParOf" srcId="{A259EC57-7EAC-430E-8C57-E460C93044F0}" destId="{D4C24F5C-65DE-4C56-A11B-440083C33706}" srcOrd="2" destOrd="0" presId="urn:microsoft.com/office/officeart/2005/8/layout/process3"/>
    <dgm:cxn modelId="{A27ACE03-D730-48C0-B14F-1DCA43B30CB5}" type="presParOf" srcId="{D4C24F5C-65DE-4C56-A11B-440083C33706}" destId="{B6E4C6D5-3036-4BF6-AB2D-402ECCE827CE}" srcOrd="0" destOrd="0" presId="urn:microsoft.com/office/officeart/2005/8/layout/process3"/>
    <dgm:cxn modelId="{05E7D411-F9ED-4D8C-9507-41BD809C577F}" type="presParOf" srcId="{D4C24F5C-65DE-4C56-A11B-440083C33706}" destId="{3CEA39FD-7673-454A-89FA-749B72E73FEA}" srcOrd="1" destOrd="0" presId="urn:microsoft.com/office/officeart/2005/8/layout/process3"/>
    <dgm:cxn modelId="{BC908F35-2287-44B9-A5BD-A48C575C7B7E}" type="presParOf" srcId="{D4C24F5C-65DE-4C56-A11B-440083C33706}" destId="{D6DA9430-BE50-4B27-93BF-D8A023E45EAE}" srcOrd="2" destOrd="0" presId="urn:microsoft.com/office/officeart/2005/8/layout/process3"/>
    <dgm:cxn modelId="{43507F7B-7F58-4E9E-A038-B2133BBA8EF5}" type="presParOf" srcId="{A259EC57-7EAC-430E-8C57-E460C93044F0}" destId="{4FFCB7FD-859A-4B88-8A38-4A859CD61B2F}" srcOrd="3" destOrd="0" presId="urn:microsoft.com/office/officeart/2005/8/layout/process3"/>
    <dgm:cxn modelId="{2FA180D7-1E56-40D0-9A4C-205876E2281C}" type="presParOf" srcId="{4FFCB7FD-859A-4B88-8A38-4A859CD61B2F}" destId="{3F33DB43-BE26-4562-B975-8AA1419A56FD}" srcOrd="0" destOrd="0" presId="urn:microsoft.com/office/officeart/2005/8/layout/process3"/>
    <dgm:cxn modelId="{3F1EDCC3-0E39-4802-9879-063D983BDEA7}" type="presParOf" srcId="{A259EC57-7EAC-430E-8C57-E460C93044F0}" destId="{FB12322A-00E5-4C0A-8A55-0B17A929ED9F}" srcOrd="4" destOrd="0" presId="urn:microsoft.com/office/officeart/2005/8/layout/process3"/>
    <dgm:cxn modelId="{A1827B1B-092B-4A0C-BC73-F1F0780FF38A}" type="presParOf" srcId="{FB12322A-00E5-4C0A-8A55-0B17A929ED9F}" destId="{118F88F2-0FEA-442E-8442-C0A88DFE38D1}" srcOrd="0" destOrd="0" presId="urn:microsoft.com/office/officeart/2005/8/layout/process3"/>
    <dgm:cxn modelId="{BEBBA59E-3FAC-4DAA-A6B7-F798B1566214}" type="presParOf" srcId="{FB12322A-00E5-4C0A-8A55-0B17A929ED9F}" destId="{5669A743-F559-4DFA-9A82-AFB149DDE519}" srcOrd="1" destOrd="0" presId="urn:microsoft.com/office/officeart/2005/8/layout/process3"/>
    <dgm:cxn modelId="{E2DBB62C-08DD-4D8D-8579-AF347F6139AB}" type="presParOf" srcId="{FB12322A-00E5-4C0A-8A55-0B17A929ED9F}" destId="{C5B42CA6-18C9-45E1-B873-DD2B960F23B4}" srcOrd="2" destOrd="0" presId="urn:microsoft.com/office/officeart/2005/8/layout/process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E2E539-81AE-4739-A4E3-1AC118DB4078}">
      <dsp:nvSpPr>
        <dsp:cNvPr id="0" name=""/>
        <dsp:cNvSpPr/>
      </dsp:nvSpPr>
      <dsp:spPr>
        <a:xfrm>
          <a:off x="2313" y="3749"/>
          <a:ext cx="1051864" cy="47051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US" sz="800" kern="1200"/>
            <a:t>Crop</a:t>
          </a:r>
        </a:p>
      </dsp:txBody>
      <dsp:txXfrm>
        <a:off x="2313" y="3749"/>
        <a:ext cx="1051864" cy="313676"/>
      </dsp:txXfrm>
    </dsp:sp>
    <dsp:sp modelId="{E1DDAAAF-2082-4543-9919-3744481C79AD}">
      <dsp:nvSpPr>
        <dsp:cNvPr id="0" name=""/>
        <dsp:cNvSpPr/>
      </dsp:nvSpPr>
      <dsp:spPr>
        <a:xfrm>
          <a:off x="217755" y="317425"/>
          <a:ext cx="1051864" cy="604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t>Crops  are defined</a:t>
          </a:r>
        </a:p>
      </dsp:txBody>
      <dsp:txXfrm>
        <a:off x="235469" y="335139"/>
        <a:ext cx="1016436" cy="569372"/>
      </dsp:txXfrm>
    </dsp:sp>
    <dsp:sp modelId="{95541318-8131-4FEB-8167-FE3ED2921607}">
      <dsp:nvSpPr>
        <dsp:cNvPr id="0" name=""/>
        <dsp:cNvSpPr/>
      </dsp:nvSpPr>
      <dsp:spPr>
        <a:xfrm>
          <a:off x="1213637" y="29645"/>
          <a:ext cx="338052" cy="26188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1213637" y="82022"/>
        <a:ext cx="259487" cy="157129"/>
      </dsp:txXfrm>
    </dsp:sp>
    <dsp:sp modelId="{3CEA39FD-7673-454A-89FA-749B72E73FEA}">
      <dsp:nvSpPr>
        <dsp:cNvPr id="0" name=""/>
        <dsp:cNvSpPr/>
      </dsp:nvSpPr>
      <dsp:spPr>
        <a:xfrm>
          <a:off x="1692013" y="3749"/>
          <a:ext cx="1051864" cy="47051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US" sz="800" kern="1200"/>
            <a:t>Traits are defined for each crop</a:t>
          </a:r>
        </a:p>
      </dsp:txBody>
      <dsp:txXfrm>
        <a:off x="1692013" y="3749"/>
        <a:ext cx="1051864" cy="313676"/>
      </dsp:txXfrm>
    </dsp:sp>
    <dsp:sp modelId="{D6DA9430-BE50-4B27-93BF-D8A023E45EAE}">
      <dsp:nvSpPr>
        <dsp:cNvPr id="0" name=""/>
        <dsp:cNvSpPr/>
      </dsp:nvSpPr>
      <dsp:spPr>
        <a:xfrm>
          <a:off x="1907456" y="317425"/>
          <a:ext cx="1051864" cy="604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t>If  trait is a coded trait, the codes must also be defined</a:t>
          </a:r>
        </a:p>
      </dsp:txBody>
      <dsp:txXfrm>
        <a:off x="1925170" y="335139"/>
        <a:ext cx="1016436" cy="569372"/>
      </dsp:txXfrm>
    </dsp:sp>
    <dsp:sp modelId="{4FFCB7FD-859A-4B88-8A38-4A859CD61B2F}">
      <dsp:nvSpPr>
        <dsp:cNvPr id="0" name=""/>
        <dsp:cNvSpPr/>
      </dsp:nvSpPr>
      <dsp:spPr>
        <a:xfrm>
          <a:off x="2903337" y="29645"/>
          <a:ext cx="338052" cy="26188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2903337" y="82022"/>
        <a:ext cx="259487" cy="157129"/>
      </dsp:txXfrm>
    </dsp:sp>
    <dsp:sp modelId="{5669A743-F559-4DFA-9A82-AFB149DDE519}">
      <dsp:nvSpPr>
        <dsp:cNvPr id="0" name=""/>
        <dsp:cNvSpPr/>
      </dsp:nvSpPr>
      <dsp:spPr>
        <a:xfrm>
          <a:off x="3381714" y="3749"/>
          <a:ext cx="1051864" cy="47051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US" sz="800" kern="1200"/>
            <a:t>Observation</a:t>
          </a:r>
        </a:p>
      </dsp:txBody>
      <dsp:txXfrm>
        <a:off x="3381714" y="3749"/>
        <a:ext cx="1051864" cy="313676"/>
      </dsp:txXfrm>
    </dsp:sp>
    <dsp:sp modelId="{C5B42CA6-18C9-45E1-B873-DD2B960F23B4}">
      <dsp:nvSpPr>
        <dsp:cNvPr id="0" name=""/>
        <dsp:cNvSpPr/>
      </dsp:nvSpPr>
      <dsp:spPr>
        <a:xfrm>
          <a:off x="3597156" y="317425"/>
          <a:ext cx="1051864" cy="6048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ctr" defTabSz="355600">
            <a:lnSpc>
              <a:spcPct val="90000"/>
            </a:lnSpc>
            <a:spcBef>
              <a:spcPct val="0"/>
            </a:spcBef>
            <a:spcAft>
              <a:spcPct val="15000"/>
            </a:spcAft>
            <a:buChar char="•"/>
          </a:pPr>
          <a:r>
            <a:rPr lang="en-US" sz="800" kern="1200"/>
            <a:t>Inventory is evaluated; observations are recorded</a:t>
          </a:r>
        </a:p>
      </dsp:txBody>
      <dsp:txXfrm>
        <a:off x="3614870" y="335139"/>
        <a:ext cx="1016436" cy="56937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FD4A0B-A1E7-4C85-9D00-59544BCB0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TotalTime>
  <Pages>58</Pages>
  <Words>6657</Words>
  <Characters>37950</Characters>
  <Application>Microsoft Office Word</Application>
  <DocSecurity>0</DocSecurity>
  <Lines>316</Lines>
  <Paragraphs>89</Paragraphs>
  <ScaleCrop>false</ScaleCrop>
  <HeadingPairs>
    <vt:vector size="2" baseType="variant">
      <vt:variant>
        <vt:lpstr>Title</vt:lpstr>
      </vt:variant>
      <vt:variant>
        <vt:i4>1</vt:i4>
      </vt:variant>
    </vt:vector>
  </HeadingPairs>
  <TitlesOfParts>
    <vt:vector size="1" baseType="lpstr">
      <vt:lpstr>observations</vt:lpstr>
    </vt:vector>
  </TitlesOfParts>
  <Company>USDA</Company>
  <LinksUpToDate>false</LinksUpToDate>
  <CharactersWithSpaces>44518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observations</dc:title>
  <dc:subject>GRIN-Global Project</dc:subject>
  <dc:creator>reisinger</dc:creator>
  <cp:keywords/>
  <dc:description/>
  <cp:lastModifiedBy>Reisinger, Marty</cp:lastModifiedBy>
  <cp:revision>5</cp:revision>
  <dcterms:created xsi:type="dcterms:W3CDTF">2024-04-03T14:45:00Z</dcterms:created>
  <dcterms:modified xsi:type="dcterms:W3CDTF">2024-04-03T21:10:00Z</dcterms:modified>
</cp:coreProperties>
</file>